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5D" w:rsidRDefault="005F265D" w:rsidP="005F265D">
      <w:pPr>
        <w:pStyle w:val="Heading1"/>
        <w:spacing w:before="56"/>
      </w:pPr>
      <w:bookmarkStart w:id="0" w:name="_GoBack"/>
      <w:bookmarkEnd w:id="0"/>
      <w:r>
        <w:t>About us:</w:t>
      </w:r>
    </w:p>
    <w:p w:rsidR="005F265D" w:rsidRPr="00DC0F3F" w:rsidRDefault="005F265D" w:rsidP="005F265D">
      <w:pPr>
        <w:pStyle w:val="BodyText"/>
        <w:ind w:left="140" w:right="238"/>
        <w:jc w:val="both"/>
        <w:rPr>
          <w:rFonts w:asciiTheme="minorHAnsi" w:hAnsiTheme="minorHAnsi"/>
          <w:color w:val="000000" w:themeColor="text1"/>
          <w:lang w:val="en"/>
        </w:rPr>
      </w:pPr>
      <w:r w:rsidRPr="00DC0F3F">
        <w:rPr>
          <w:color w:val="000000" w:themeColor="text1"/>
        </w:rPr>
        <w:t>GB Taekwondo is responsible for the preparation and performance of Britain’s elite taekwondo athletes at major</w:t>
      </w:r>
      <w:r w:rsidRPr="00DC0F3F">
        <w:rPr>
          <w:color w:val="000000" w:themeColor="text1"/>
          <w:spacing w:val="-14"/>
        </w:rPr>
        <w:t xml:space="preserve"> </w:t>
      </w:r>
      <w:r w:rsidRPr="00DC0F3F">
        <w:rPr>
          <w:color w:val="000000" w:themeColor="text1"/>
        </w:rPr>
        <w:t>championships</w:t>
      </w:r>
      <w:r w:rsidRPr="00DC0F3F">
        <w:rPr>
          <w:color w:val="000000" w:themeColor="text1"/>
          <w:spacing w:val="-16"/>
        </w:rPr>
        <w:t xml:space="preserve"> </w:t>
      </w:r>
      <w:r w:rsidRPr="00DC0F3F">
        <w:rPr>
          <w:color w:val="000000" w:themeColor="text1"/>
        </w:rPr>
        <w:t>events</w:t>
      </w:r>
      <w:r w:rsidRPr="00DC0F3F">
        <w:rPr>
          <w:color w:val="000000" w:themeColor="text1"/>
          <w:spacing w:val="-14"/>
        </w:rPr>
        <w:t xml:space="preserve"> </w:t>
      </w:r>
      <w:r w:rsidRPr="00DC0F3F">
        <w:rPr>
          <w:color w:val="000000" w:themeColor="text1"/>
        </w:rPr>
        <w:t>including</w:t>
      </w:r>
      <w:r w:rsidRPr="00DC0F3F">
        <w:rPr>
          <w:color w:val="000000" w:themeColor="text1"/>
          <w:spacing w:val="-15"/>
        </w:rPr>
        <w:t xml:space="preserve"> </w:t>
      </w:r>
      <w:r w:rsidRPr="00DC0F3F">
        <w:rPr>
          <w:color w:val="000000" w:themeColor="text1"/>
        </w:rPr>
        <w:t>the</w:t>
      </w:r>
      <w:r w:rsidRPr="00DC0F3F">
        <w:rPr>
          <w:color w:val="000000" w:themeColor="text1"/>
          <w:spacing w:val="-14"/>
        </w:rPr>
        <w:t xml:space="preserve"> </w:t>
      </w:r>
      <w:r w:rsidRPr="00DC0F3F">
        <w:rPr>
          <w:color w:val="000000" w:themeColor="text1"/>
        </w:rPr>
        <w:t>Olympic</w:t>
      </w:r>
      <w:r w:rsidRPr="00DC0F3F">
        <w:rPr>
          <w:color w:val="000000" w:themeColor="text1"/>
          <w:spacing w:val="-14"/>
        </w:rPr>
        <w:t xml:space="preserve"> </w:t>
      </w:r>
      <w:r w:rsidRPr="00DC0F3F">
        <w:rPr>
          <w:color w:val="000000" w:themeColor="text1"/>
        </w:rPr>
        <w:t xml:space="preserve">Games.  </w:t>
      </w:r>
      <w:r>
        <w:rPr>
          <w:rFonts w:asciiTheme="minorHAnsi" w:hAnsiTheme="minorHAnsi"/>
          <w:color w:val="000000" w:themeColor="text1"/>
          <w:lang w:val="en"/>
        </w:rPr>
        <w:t>T</w:t>
      </w:r>
      <w:r w:rsidRPr="00DC0F3F">
        <w:rPr>
          <w:rFonts w:asciiTheme="minorHAnsi" w:hAnsiTheme="minorHAnsi"/>
          <w:color w:val="000000" w:themeColor="text1"/>
          <w:lang w:val="en"/>
        </w:rPr>
        <w:t>aekwondo is one of the two Asian martial arts included on the Olympic programme</w:t>
      </w:r>
      <w:r>
        <w:rPr>
          <w:rFonts w:asciiTheme="minorHAnsi" w:hAnsiTheme="minorHAnsi"/>
          <w:color w:val="000000" w:themeColor="text1"/>
          <w:lang w:val="en"/>
        </w:rPr>
        <w:t xml:space="preserve"> and</w:t>
      </w:r>
      <w:r w:rsidRPr="00DC0F3F">
        <w:rPr>
          <w:rFonts w:asciiTheme="minorHAnsi" w:hAnsiTheme="minorHAnsi"/>
          <w:color w:val="000000" w:themeColor="text1"/>
          <w:lang w:val="en"/>
        </w:rPr>
        <w:t xml:space="preserve"> made its debut as a demonstration Olympic sport at the 1988 Seoul Games</w:t>
      </w:r>
      <w:r>
        <w:rPr>
          <w:rFonts w:asciiTheme="minorHAnsi" w:hAnsiTheme="minorHAnsi"/>
          <w:color w:val="000000" w:themeColor="text1"/>
          <w:lang w:val="en"/>
        </w:rPr>
        <w:t xml:space="preserve"> only to beco</w:t>
      </w:r>
      <w:r w:rsidRPr="00DC0F3F">
        <w:rPr>
          <w:rFonts w:asciiTheme="minorHAnsi" w:hAnsiTheme="minorHAnsi"/>
          <w:color w:val="000000" w:themeColor="text1"/>
          <w:lang w:val="en"/>
        </w:rPr>
        <w:t xml:space="preserve">me an official medal sport at the 2000 Sydney Games. </w:t>
      </w:r>
      <w:r>
        <w:t>The</w:t>
      </w:r>
      <w:r>
        <w:rPr>
          <w:spacing w:val="-16"/>
        </w:rPr>
        <w:t xml:space="preserve"> </w:t>
      </w:r>
      <w:r>
        <w:t>GB</w:t>
      </w:r>
      <w:r>
        <w:rPr>
          <w:spacing w:val="-14"/>
        </w:rPr>
        <w:t xml:space="preserve"> </w:t>
      </w:r>
      <w:r>
        <w:t>Taekwondo</w:t>
      </w:r>
      <w:r>
        <w:rPr>
          <w:spacing w:val="-13"/>
        </w:rPr>
        <w:t xml:space="preserve"> </w:t>
      </w:r>
      <w:r>
        <w:t>Academy</w:t>
      </w:r>
      <w:r>
        <w:rPr>
          <w:spacing w:val="-13"/>
        </w:rPr>
        <w:t xml:space="preserve"> </w:t>
      </w:r>
      <w:r>
        <w:t>is</w:t>
      </w:r>
      <w:r>
        <w:rPr>
          <w:spacing w:val="-14"/>
        </w:rPr>
        <w:t xml:space="preserve"> </w:t>
      </w:r>
      <w:r>
        <w:t>based</w:t>
      </w:r>
      <w:r>
        <w:rPr>
          <w:spacing w:val="-14"/>
        </w:rPr>
        <w:t xml:space="preserve"> </w:t>
      </w:r>
      <w:r>
        <w:t>in</w:t>
      </w:r>
      <w:r>
        <w:rPr>
          <w:spacing w:val="-17"/>
        </w:rPr>
        <w:t xml:space="preserve"> </w:t>
      </w:r>
      <w:r>
        <w:t>Manchester where full time athletes train alongside our emerging talent on the National Lottery funded World Class performance and talent Development</w:t>
      </w:r>
      <w:r>
        <w:rPr>
          <w:spacing w:val="-15"/>
        </w:rPr>
        <w:t xml:space="preserve"> </w:t>
      </w:r>
      <w:r>
        <w:t>programmes.</w:t>
      </w:r>
    </w:p>
    <w:p w:rsidR="005F265D" w:rsidRDefault="005F265D" w:rsidP="005F265D">
      <w:pPr>
        <w:pStyle w:val="BodyText"/>
        <w:spacing w:before="1"/>
        <w:ind w:left="0"/>
      </w:pPr>
    </w:p>
    <w:p w:rsidR="005F265D" w:rsidRDefault="005F265D" w:rsidP="005F265D">
      <w:pPr>
        <w:pStyle w:val="BodyText"/>
        <w:ind w:left="140" w:right="238"/>
        <w:jc w:val="both"/>
      </w:pPr>
      <w:r>
        <w:t>GB Taekwondo aim to recruit and retain talented individuals through fair and effective recruitment and selection procedures. We value diversity and are committed to eliminating unlawful and unfair discrimination. Appointment will always be on merit. Safeguarding and promoting the welfare of children in GB Taekwondo is a priority and an integral part of the recruitment process.</w:t>
      </w:r>
    </w:p>
    <w:p w:rsidR="005F265D" w:rsidRDefault="005F265D" w:rsidP="005F265D">
      <w:pPr>
        <w:pStyle w:val="BodyText"/>
        <w:ind w:left="0"/>
      </w:pPr>
    </w:p>
    <w:p w:rsidR="005F265D" w:rsidRDefault="005F265D" w:rsidP="005F265D">
      <w:pPr>
        <w:pStyle w:val="Heading1"/>
        <w:spacing w:line="267" w:lineRule="exact"/>
      </w:pPr>
      <w:r>
        <w:t>About the post:</w:t>
      </w:r>
    </w:p>
    <w:p w:rsidR="005F265D" w:rsidRDefault="005F265D" w:rsidP="005F265D">
      <w:pPr>
        <w:pStyle w:val="BodyText"/>
        <w:spacing w:line="267" w:lineRule="exact"/>
        <w:ind w:left="140"/>
        <w:jc w:val="both"/>
      </w:pPr>
      <w:r>
        <w:rPr>
          <w:b/>
        </w:rPr>
        <w:t xml:space="preserve">Location: </w:t>
      </w:r>
      <w:r>
        <w:t>Manchester M40 (on site car parking)</w:t>
      </w:r>
    </w:p>
    <w:p w:rsidR="005F265D" w:rsidRDefault="005F265D" w:rsidP="005F265D">
      <w:pPr>
        <w:pStyle w:val="BodyText"/>
        <w:ind w:left="140"/>
        <w:jc w:val="both"/>
      </w:pPr>
      <w:r>
        <w:rPr>
          <w:b/>
        </w:rPr>
        <w:t xml:space="preserve">Salary: </w:t>
      </w:r>
      <w:r w:rsidRPr="001129FD">
        <w:t>circa</w:t>
      </w:r>
      <w:r>
        <w:rPr>
          <w:b/>
        </w:rPr>
        <w:t xml:space="preserve"> </w:t>
      </w:r>
      <w:r>
        <w:t>£17,000 per annum (39 hours per week)</w:t>
      </w:r>
    </w:p>
    <w:p w:rsidR="005F265D" w:rsidRDefault="005F265D" w:rsidP="005F265D">
      <w:pPr>
        <w:pStyle w:val="BodyText"/>
        <w:spacing w:before="2"/>
        <w:ind w:left="140"/>
        <w:jc w:val="both"/>
      </w:pPr>
      <w:r>
        <w:rPr>
          <w:b/>
        </w:rPr>
        <w:t xml:space="preserve">Term: </w:t>
      </w:r>
      <w:r>
        <w:t>Contract to March 2021; continuance subject to funding and satisfactory probationary period</w:t>
      </w:r>
    </w:p>
    <w:p w:rsidR="005F265D" w:rsidRDefault="005F265D" w:rsidP="005F265D">
      <w:pPr>
        <w:pStyle w:val="BodyText"/>
        <w:spacing w:before="6"/>
        <w:ind w:left="0"/>
        <w:rPr>
          <w:sz w:val="19"/>
        </w:rPr>
      </w:pPr>
    </w:p>
    <w:p w:rsidR="005F265D" w:rsidRDefault="005F265D" w:rsidP="005F265D">
      <w:pPr>
        <w:pStyle w:val="Heading1"/>
      </w:pPr>
      <w:r>
        <w:t>Job purpose:</w:t>
      </w:r>
    </w:p>
    <w:p w:rsidR="005F265D" w:rsidRDefault="005F265D" w:rsidP="005F265D">
      <w:pPr>
        <w:pStyle w:val="Heading1"/>
        <w:rPr>
          <w:b w:val="0"/>
        </w:rPr>
      </w:pPr>
      <w:r w:rsidRPr="0002784B">
        <w:rPr>
          <w:rFonts w:asciiTheme="minorHAnsi" w:hAnsiTheme="minorHAnsi" w:cstheme="minorHAnsi"/>
          <w:b w:val="0"/>
          <w:color w:val="000000" w:themeColor="text1"/>
        </w:rPr>
        <w:t xml:space="preserve">We are looking for a responsible Administrative Assistant to perform a variety of administrative and clerical tasks. </w:t>
      </w:r>
      <w:r w:rsidRPr="0002784B">
        <w:rPr>
          <w:b w:val="0"/>
        </w:rPr>
        <w:t xml:space="preserve">Primarily, the role will </w:t>
      </w:r>
      <w:r>
        <w:rPr>
          <w:b w:val="0"/>
        </w:rPr>
        <w:t xml:space="preserve">report to and </w:t>
      </w:r>
      <w:r w:rsidRPr="0002784B">
        <w:rPr>
          <w:b w:val="0"/>
        </w:rPr>
        <w:t xml:space="preserve">support the Team Logistics Manager (TLM) in co-ordinating the administration of the </w:t>
      </w:r>
      <w:r>
        <w:rPr>
          <w:b w:val="0"/>
        </w:rPr>
        <w:t>senior, junior, talent pathway and para taekwondo</w:t>
      </w:r>
      <w:r w:rsidRPr="0002784B">
        <w:rPr>
          <w:b w:val="0"/>
        </w:rPr>
        <w:t xml:space="preserve"> competition programme</w:t>
      </w:r>
      <w:r>
        <w:rPr>
          <w:b w:val="0"/>
        </w:rPr>
        <w:t>s.</w:t>
      </w:r>
    </w:p>
    <w:p w:rsidR="005F265D" w:rsidRDefault="005F265D" w:rsidP="005F265D">
      <w:pPr>
        <w:pStyle w:val="Heading1"/>
        <w:rPr>
          <w:rFonts w:asciiTheme="minorHAnsi" w:hAnsiTheme="minorHAnsi" w:cstheme="minorHAnsi"/>
          <w:b w:val="0"/>
          <w:color w:val="000000" w:themeColor="text1"/>
        </w:rPr>
      </w:pPr>
    </w:p>
    <w:p w:rsidR="005F265D" w:rsidRPr="00432253" w:rsidRDefault="005F265D" w:rsidP="005F265D">
      <w:pPr>
        <w:pStyle w:val="Heading1"/>
        <w:rPr>
          <w:b w:val="0"/>
        </w:rPr>
      </w:pPr>
      <w:r w:rsidRPr="0002784B">
        <w:rPr>
          <w:rFonts w:asciiTheme="minorHAnsi" w:hAnsiTheme="minorHAnsi" w:cstheme="minorHAnsi"/>
          <w:b w:val="0"/>
          <w:color w:val="000000" w:themeColor="text1"/>
        </w:rPr>
        <w:t xml:space="preserve">Duties of the Administrative Assistant include providing support to </w:t>
      </w:r>
      <w:r>
        <w:rPr>
          <w:rFonts w:asciiTheme="minorHAnsi" w:hAnsiTheme="minorHAnsi" w:cstheme="minorHAnsi"/>
          <w:b w:val="0"/>
          <w:color w:val="000000" w:themeColor="text1"/>
        </w:rPr>
        <w:t xml:space="preserve">the TLM and will </w:t>
      </w:r>
      <w:r w:rsidRPr="0002784B">
        <w:rPr>
          <w:b w:val="0"/>
        </w:rPr>
        <w:t xml:space="preserve">involve </w:t>
      </w:r>
      <w:r>
        <w:rPr>
          <w:b w:val="0"/>
        </w:rPr>
        <w:t>the organization of the teams’ logistics</w:t>
      </w:r>
      <w:r w:rsidRPr="0002784B">
        <w:rPr>
          <w:b w:val="0"/>
        </w:rPr>
        <w:t>:</w:t>
      </w:r>
      <w:r w:rsidRPr="0002784B">
        <w:rPr>
          <w:b w:val="0"/>
          <w:spacing w:val="-6"/>
        </w:rPr>
        <w:t xml:space="preserve"> </w:t>
      </w:r>
      <w:r w:rsidRPr="0002784B">
        <w:rPr>
          <w:b w:val="0"/>
        </w:rPr>
        <w:t>to</w:t>
      </w:r>
      <w:r w:rsidRPr="0002784B">
        <w:rPr>
          <w:b w:val="0"/>
          <w:spacing w:val="-5"/>
        </w:rPr>
        <w:t xml:space="preserve"> </w:t>
      </w:r>
      <w:r w:rsidRPr="0002784B">
        <w:rPr>
          <w:b w:val="0"/>
        </w:rPr>
        <w:t>include</w:t>
      </w:r>
      <w:r w:rsidRPr="0002784B">
        <w:rPr>
          <w:b w:val="0"/>
          <w:spacing w:val="-6"/>
        </w:rPr>
        <w:t xml:space="preserve"> </w:t>
      </w:r>
      <w:r w:rsidRPr="0002784B">
        <w:rPr>
          <w:b w:val="0"/>
        </w:rPr>
        <w:t>competition</w:t>
      </w:r>
      <w:r w:rsidRPr="0002784B">
        <w:rPr>
          <w:b w:val="0"/>
          <w:spacing w:val="-5"/>
        </w:rPr>
        <w:t xml:space="preserve"> </w:t>
      </w:r>
      <w:r w:rsidRPr="0002784B">
        <w:rPr>
          <w:b w:val="0"/>
        </w:rPr>
        <w:t>entry</w:t>
      </w:r>
      <w:r>
        <w:rPr>
          <w:b w:val="0"/>
        </w:rPr>
        <w:t>;</w:t>
      </w:r>
      <w:r w:rsidRPr="0002784B">
        <w:rPr>
          <w:b w:val="0"/>
          <w:spacing w:val="-6"/>
        </w:rPr>
        <w:t xml:space="preserve"> </w:t>
      </w:r>
      <w:r>
        <w:rPr>
          <w:b w:val="0"/>
          <w:spacing w:val="-6"/>
        </w:rPr>
        <w:t xml:space="preserve">booking flights; making accommodation and transport arrangements; </w:t>
      </w:r>
      <w:r w:rsidRPr="0002784B">
        <w:rPr>
          <w:b w:val="0"/>
        </w:rPr>
        <w:t>producing</w:t>
      </w:r>
      <w:r w:rsidRPr="0002784B">
        <w:rPr>
          <w:b w:val="0"/>
          <w:spacing w:val="-12"/>
        </w:rPr>
        <w:t xml:space="preserve"> </w:t>
      </w:r>
      <w:r w:rsidRPr="0002784B">
        <w:rPr>
          <w:b w:val="0"/>
        </w:rPr>
        <w:t>and</w:t>
      </w:r>
      <w:r w:rsidRPr="0002784B">
        <w:rPr>
          <w:b w:val="0"/>
          <w:spacing w:val="-12"/>
        </w:rPr>
        <w:t xml:space="preserve"> </w:t>
      </w:r>
      <w:r w:rsidRPr="0002784B">
        <w:rPr>
          <w:b w:val="0"/>
        </w:rPr>
        <w:t>distributing</w:t>
      </w:r>
      <w:r w:rsidRPr="0002784B">
        <w:rPr>
          <w:b w:val="0"/>
          <w:spacing w:val="-12"/>
        </w:rPr>
        <w:t xml:space="preserve"> </w:t>
      </w:r>
      <w:r w:rsidRPr="0002784B">
        <w:rPr>
          <w:b w:val="0"/>
        </w:rPr>
        <w:t>travel</w:t>
      </w:r>
      <w:r w:rsidRPr="0002784B">
        <w:rPr>
          <w:b w:val="0"/>
          <w:spacing w:val="-11"/>
        </w:rPr>
        <w:t xml:space="preserve"> </w:t>
      </w:r>
      <w:r w:rsidRPr="0002784B">
        <w:rPr>
          <w:b w:val="0"/>
        </w:rPr>
        <w:t>itineraries</w:t>
      </w:r>
      <w:r>
        <w:rPr>
          <w:b w:val="0"/>
        </w:rPr>
        <w:t xml:space="preserve"> and </w:t>
      </w:r>
      <w:r w:rsidRPr="0002784B">
        <w:rPr>
          <w:b w:val="0"/>
        </w:rPr>
        <w:t xml:space="preserve">updating team plans on a regular basis. </w:t>
      </w:r>
      <w:r w:rsidRPr="0002784B">
        <w:rPr>
          <w:rFonts w:asciiTheme="minorHAnsi" w:hAnsiTheme="minorHAnsi" w:cstheme="minorHAnsi"/>
          <w:b w:val="0"/>
          <w:color w:val="000000" w:themeColor="text1"/>
        </w:rPr>
        <w:t xml:space="preserve">The ideal candidate should have </w:t>
      </w:r>
      <w:r>
        <w:rPr>
          <w:rFonts w:asciiTheme="minorHAnsi" w:hAnsiTheme="minorHAnsi" w:cstheme="minorHAnsi"/>
          <w:b w:val="0"/>
          <w:color w:val="000000" w:themeColor="text1"/>
        </w:rPr>
        <w:t xml:space="preserve">at least 2 years’ office based experience with </w:t>
      </w:r>
      <w:r w:rsidRPr="0002784B">
        <w:rPr>
          <w:rFonts w:asciiTheme="minorHAnsi" w:hAnsiTheme="minorHAnsi" w:cstheme="minorHAnsi"/>
          <w:b w:val="0"/>
          <w:color w:val="000000" w:themeColor="text1"/>
        </w:rPr>
        <w:t xml:space="preserve">excellent oral and written communication skills and be </w:t>
      </w:r>
      <w:r>
        <w:rPr>
          <w:rFonts w:asciiTheme="minorHAnsi" w:hAnsiTheme="minorHAnsi" w:cstheme="minorHAnsi"/>
          <w:b w:val="0"/>
          <w:color w:val="000000" w:themeColor="text1"/>
        </w:rPr>
        <w:t xml:space="preserve">fully conversant </w:t>
      </w:r>
      <w:r>
        <w:rPr>
          <w:rFonts w:asciiTheme="minorHAnsi" w:hAnsiTheme="minorHAnsi" w:cstheme="minorHAnsi"/>
          <w:b w:val="0"/>
          <w:color w:val="000000" w:themeColor="text1"/>
        </w:rPr>
        <w:lastRenderedPageBreak/>
        <w:t xml:space="preserve">with </w:t>
      </w:r>
      <w:r w:rsidRPr="0002784B">
        <w:rPr>
          <w:rFonts w:asciiTheme="minorHAnsi" w:hAnsiTheme="minorHAnsi" w:cstheme="minorHAnsi"/>
          <w:b w:val="0"/>
          <w:color w:val="000000" w:themeColor="text1"/>
        </w:rPr>
        <w:t>MS office</w:t>
      </w:r>
      <w:r>
        <w:rPr>
          <w:rFonts w:asciiTheme="minorHAnsi" w:hAnsiTheme="minorHAnsi" w:cstheme="minorHAnsi"/>
          <w:b w:val="0"/>
          <w:color w:val="000000" w:themeColor="text1"/>
        </w:rPr>
        <w:t xml:space="preserve"> 2016</w:t>
      </w:r>
      <w:r w:rsidRPr="0002784B">
        <w:rPr>
          <w:rFonts w:asciiTheme="minorHAnsi" w:hAnsiTheme="minorHAnsi" w:cstheme="minorHAnsi"/>
          <w:b w:val="0"/>
          <w:color w:val="000000" w:themeColor="text1"/>
        </w:rPr>
        <w:t>.</w:t>
      </w:r>
      <w:r>
        <w:rPr>
          <w:rFonts w:asciiTheme="minorHAnsi" w:hAnsiTheme="minorHAnsi" w:cstheme="minorHAnsi"/>
          <w:b w:val="0"/>
          <w:color w:val="000000" w:themeColor="text1"/>
        </w:rPr>
        <w:t xml:space="preserve">  </w:t>
      </w:r>
    </w:p>
    <w:p w:rsidR="005F265D" w:rsidRDefault="005F265D" w:rsidP="005F265D">
      <w:pPr>
        <w:pStyle w:val="Heading1"/>
      </w:pPr>
    </w:p>
    <w:p w:rsidR="005F265D" w:rsidRDefault="005F265D" w:rsidP="005F265D">
      <w:pPr>
        <w:pStyle w:val="Heading1"/>
      </w:pPr>
      <w:r>
        <w:t>Main responsibilities:</w:t>
      </w:r>
    </w:p>
    <w:p w:rsidR="005F265D" w:rsidRDefault="005F265D" w:rsidP="005F265D">
      <w:pPr>
        <w:pStyle w:val="ListParagraph"/>
        <w:widowControl w:val="0"/>
        <w:numPr>
          <w:ilvl w:val="0"/>
          <w:numId w:val="17"/>
        </w:numPr>
        <w:tabs>
          <w:tab w:val="left" w:pos="501"/>
        </w:tabs>
        <w:autoSpaceDE w:val="0"/>
        <w:autoSpaceDN w:val="0"/>
        <w:spacing w:line="279" w:lineRule="exact"/>
        <w:ind w:hanging="360"/>
        <w:jc w:val="both"/>
      </w:pPr>
      <w:r>
        <w:t>Assist TLM with travel requirements to include visa applications, hotel, flight and vehicle</w:t>
      </w:r>
      <w:r>
        <w:rPr>
          <w:spacing w:val="-22"/>
        </w:rPr>
        <w:t xml:space="preserve"> </w:t>
      </w:r>
      <w:r>
        <w:t>bookings</w:t>
      </w:r>
    </w:p>
    <w:p w:rsidR="005F265D" w:rsidRDefault="005F265D" w:rsidP="005F265D">
      <w:pPr>
        <w:pStyle w:val="ListParagraph"/>
        <w:widowControl w:val="0"/>
        <w:numPr>
          <w:ilvl w:val="0"/>
          <w:numId w:val="17"/>
        </w:numPr>
        <w:tabs>
          <w:tab w:val="left" w:pos="500"/>
          <w:tab w:val="left" w:pos="501"/>
        </w:tabs>
        <w:autoSpaceDE w:val="0"/>
        <w:autoSpaceDN w:val="0"/>
        <w:ind w:right="879" w:hanging="360"/>
        <w:jc w:val="both"/>
      </w:pPr>
      <w:r>
        <w:t>Produce and distribute detailed correspondences and travel information, to include booking forms, letters and itineraries in MS</w:t>
      </w:r>
      <w:r>
        <w:rPr>
          <w:spacing w:val="-9"/>
        </w:rPr>
        <w:t xml:space="preserve"> </w:t>
      </w:r>
      <w:r>
        <w:t>Word</w:t>
      </w:r>
    </w:p>
    <w:p w:rsidR="005F265D" w:rsidRDefault="005F265D" w:rsidP="005F265D">
      <w:pPr>
        <w:pStyle w:val="ListParagraph"/>
        <w:widowControl w:val="0"/>
        <w:numPr>
          <w:ilvl w:val="0"/>
          <w:numId w:val="17"/>
        </w:numPr>
        <w:tabs>
          <w:tab w:val="left" w:pos="500"/>
          <w:tab w:val="left" w:pos="501"/>
        </w:tabs>
        <w:autoSpaceDE w:val="0"/>
        <w:autoSpaceDN w:val="0"/>
        <w:ind w:right="721" w:hanging="360"/>
        <w:jc w:val="both"/>
      </w:pPr>
      <w:r>
        <w:t>Assisting TLM to arrange all logistics for all international and national competitions; to include visiting International teams and training camps both in the UK and</w:t>
      </w:r>
      <w:r>
        <w:rPr>
          <w:spacing w:val="-14"/>
        </w:rPr>
        <w:t xml:space="preserve"> </w:t>
      </w:r>
      <w:r>
        <w:t>abroad</w:t>
      </w:r>
    </w:p>
    <w:p w:rsidR="005F265D" w:rsidRDefault="005F265D" w:rsidP="005F265D">
      <w:pPr>
        <w:pStyle w:val="ListParagraph"/>
        <w:widowControl w:val="0"/>
        <w:numPr>
          <w:ilvl w:val="0"/>
          <w:numId w:val="17"/>
        </w:numPr>
        <w:tabs>
          <w:tab w:val="left" w:pos="501"/>
        </w:tabs>
        <w:autoSpaceDE w:val="0"/>
        <w:autoSpaceDN w:val="0"/>
        <w:ind w:hanging="360"/>
        <w:jc w:val="both"/>
      </w:pPr>
      <w:r>
        <w:t>Manage team entries to various online sites</w:t>
      </w:r>
    </w:p>
    <w:p w:rsidR="005F265D" w:rsidRDefault="005F265D" w:rsidP="005F265D">
      <w:pPr>
        <w:pStyle w:val="ListParagraph"/>
        <w:widowControl w:val="0"/>
        <w:numPr>
          <w:ilvl w:val="0"/>
          <w:numId w:val="17"/>
        </w:numPr>
        <w:tabs>
          <w:tab w:val="left" w:pos="501"/>
        </w:tabs>
        <w:autoSpaceDE w:val="0"/>
        <w:autoSpaceDN w:val="0"/>
        <w:spacing w:line="280" w:lineRule="exact"/>
        <w:ind w:hanging="360"/>
        <w:jc w:val="both"/>
      </w:pPr>
      <w:r>
        <w:t>Monitor expiry of passports across the team</w:t>
      </w:r>
    </w:p>
    <w:p w:rsidR="005F265D" w:rsidRDefault="005F265D" w:rsidP="005F265D">
      <w:pPr>
        <w:pStyle w:val="ListParagraph"/>
        <w:widowControl w:val="0"/>
        <w:numPr>
          <w:ilvl w:val="0"/>
          <w:numId w:val="17"/>
        </w:numPr>
        <w:tabs>
          <w:tab w:val="left" w:pos="501"/>
        </w:tabs>
        <w:autoSpaceDE w:val="0"/>
        <w:autoSpaceDN w:val="0"/>
        <w:spacing w:line="280" w:lineRule="exact"/>
        <w:ind w:hanging="360"/>
        <w:jc w:val="both"/>
      </w:pPr>
      <w:r>
        <w:t>Manage renewals for staff and athletes for their WTF and NGB memberships</w:t>
      </w:r>
    </w:p>
    <w:p w:rsidR="005F265D" w:rsidRDefault="005F265D" w:rsidP="005F265D">
      <w:pPr>
        <w:pStyle w:val="ListParagraph"/>
        <w:widowControl w:val="0"/>
        <w:numPr>
          <w:ilvl w:val="0"/>
          <w:numId w:val="17"/>
        </w:numPr>
        <w:tabs>
          <w:tab w:val="left" w:pos="501"/>
        </w:tabs>
        <w:autoSpaceDE w:val="0"/>
        <w:autoSpaceDN w:val="0"/>
        <w:spacing w:before="1"/>
        <w:ind w:hanging="360"/>
        <w:jc w:val="both"/>
      </w:pPr>
      <w:r>
        <w:t>Responsible for arranging all logistics for the talent pathway programme; to include development days and attendance at the Junior World and European Championships</w:t>
      </w:r>
    </w:p>
    <w:p w:rsidR="005F265D" w:rsidRDefault="005F265D" w:rsidP="005F265D">
      <w:pPr>
        <w:pStyle w:val="ListParagraph"/>
        <w:widowControl w:val="0"/>
        <w:numPr>
          <w:ilvl w:val="0"/>
          <w:numId w:val="17"/>
        </w:numPr>
        <w:tabs>
          <w:tab w:val="left" w:pos="501"/>
        </w:tabs>
        <w:autoSpaceDE w:val="0"/>
        <w:autoSpaceDN w:val="0"/>
        <w:ind w:hanging="360"/>
        <w:jc w:val="both"/>
      </w:pPr>
      <w:r>
        <w:t>Update and distribute the team</w:t>
      </w:r>
      <w:r>
        <w:rPr>
          <w:spacing w:val="-13"/>
        </w:rPr>
        <w:t xml:space="preserve"> </w:t>
      </w:r>
      <w:r>
        <w:t>planner in MS Excel</w:t>
      </w:r>
    </w:p>
    <w:p w:rsidR="005F265D" w:rsidRDefault="005F265D" w:rsidP="005F265D">
      <w:pPr>
        <w:pStyle w:val="ListParagraph"/>
        <w:widowControl w:val="0"/>
        <w:numPr>
          <w:ilvl w:val="0"/>
          <w:numId w:val="17"/>
        </w:numPr>
        <w:tabs>
          <w:tab w:val="left" w:pos="501"/>
        </w:tabs>
        <w:autoSpaceDE w:val="0"/>
        <w:autoSpaceDN w:val="0"/>
        <w:ind w:hanging="360"/>
        <w:jc w:val="both"/>
      </w:pPr>
      <w:r>
        <w:t>Inputting and maintaining records kept on our cloud</w:t>
      </w:r>
      <w:r>
        <w:rPr>
          <w:spacing w:val="-19"/>
        </w:rPr>
        <w:t xml:space="preserve"> </w:t>
      </w:r>
      <w:r>
        <w:t>system</w:t>
      </w:r>
    </w:p>
    <w:p w:rsidR="005F265D" w:rsidRDefault="005F265D" w:rsidP="005F265D">
      <w:pPr>
        <w:pStyle w:val="ListParagraph"/>
        <w:widowControl w:val="0"/>
        <w:numPr>
          <w:ilvl w:val="0"/>
          <w:numId w:val="17"/>
        </w:numPr>
        <w:tabs>
          <w:tab w:val="left" w:pos="501"/>
        </w:tabs>
        <w:autoSpaceDE w:val="0"/>
        <w:autoSpaceDN w:val="0"/>
        <w:ind w:hanging="360"/>
        <w:jc w:val="both"/>
      </w:pPr>
      <w:r>
        <w:t>Assist with general office administrative support to include; filing, photocopying and other adhoc</w:t>
      </w:r>
      <w:r>
        <w:rPr>
          <w:spacing w:val="-31"/>
        </w:rPr>
        <w:t xml:space="preserve"> </w:t>
      </w:r>
      <w:r>
        <w:t>duties</w:t>
      </w:r>
    </w:p>
    <w:p w:rsidR="005F265D" w:rsidRDefault="005F265D" w:rsidP="005F265D">
      <w:pPr>
        <w:pStyle w:val="ListParagraph"/>
        <w:widowControl w:val="0"/>
        <w:numPr>
          <w:ilvl w:val="0"/>
          <w:numId w:val="17"/>
        </w:numPr>
        <w:tabs>
          <w:tab w:val="left" w:pos="501"/>
        </w:tabs>
        <w:autoSpaceDE w:val="0"/>
        <w:autoSpaceDN w:val="0"/>
        <w:ind w:hanging="360"/>
        <w:jc w:val="both"/>
      </w:pPr>
      <w:r>
        <w:t>Maintain excellent communication between the wider</w:t>
      </w:r>
      <w:r>
        <w:rPr>
          <w:spacing w:val="-18"/>
        </w:rPr>
        <w:t xml:space="preserve"> </w:t>
      </w:r>
      <w:r>
        <w:t>team</w:t>
      </w:r>
    </w:p>
    <w:p w:rsidR="00DA63CF" w:rsidRPr="00DA63CF" w:rsidRDefault="00DA63CF" w:rsidP="00DA63CF"/>
    <w:p w:rsidR="005F265D" w:rsidRDefault="005F265D" w:rsidP="005F265D">
      <w:pPr>
        <w:pStyle w:val="Heading1"/>
        <w:spacing w:before="56"/>
        <w:jc w:val="left"/>
      </w:pPr>
      <w:r>
        <w:t>Personal specification:</w:t>
      </w:r>
    </w:p>
    <w:p w:rsidR="005F265D" w:rsidRDefault="005F265D" w:rsidP="005F265D">
      <w:pPr>
        <w:pStyle w:val="BodyText"/>
        <w:spacing w:before="8"/>
        <w:ind w:left="0"/>
        <w:rPr>
          <w:b/>
          <w:sz w:val="19"/>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1"/>
        <w:gridCol w:w="1431"/>
        <w:gridCol w:w="1404"/>
      </w:tblGrid>
      <w:tr w:rsidR="005F265D" w:rsidTr="00E97A89">
        <w:trPr>
          <w:trHeight w:hRule="exact" w:val="310"/>
        </w:trPr>
        <w:tc>
          <w:tcPr>
            <w:tcW w:w="7231" w:type="dxa"/>
            <w:shd w:val="clear" w:color="auto" w:fill="D9D9D9" w:themeFill="background1" w:themeFillShade="D9"/>
          </w:tcPr>
          <w:p w:rsidR="005F265D" w:rsidRDefault="005F265D" w:rsidP="00E97A89">
            <w:pPr>
              <w:pStyle w:val="TableParagraph"/>
              <w:rPr>
                <w:b/>
              </w:rPr>
            </w:pPr>
            <w:r>
              <w:rPr>
                <w:b/>
              </w:rPr>
              <w:t>CRITERIA</w:t>
            </w:r>
          </w:p>
        </w:tc>
        <w:tc>
          <w:tcPr>
            <w:tcW w:w="1431" w:type="dxa"/>
            <w:shd w:val="clear" w:color="auto" w:fill="D9D9D9" w:themeFill="background1" w:themeFillShade="D9"/>
          </w:tcPr>
          <w:p w:rsidR="005F265D" w:rsidRDefault="005F265D" w:rsidP="00E97A89">
            <w:pPr>
              <w:pStyle w:val="TableParagraph"/>
              <w:ind w:left="234" w:right="232"/>
              <w:jc w:val="center"/>
              <w:rPr>
                <w:b/>
              </w:rPr>
            </w:pPr>
            <w:r>
              <w:rPr>
                <w:b/>
              </w:rPr>
              <w:t>Essential</w:t>
            </w:r>
          </w:p>
        </w:tc>
        <w:tc>
          <w:tcPr>
            <w:tcW w:w="1404" w:type="dxa"/>
            <w:shd w:val="clear" w:color="auto" w:fill="D9D9D9" w:themeFill="background1" w:themeFillShade="D9"/>
          </w:tcPr>
          <w:p w:rsidR="005F265D" w:rsidRDefault="005F265D" w:rsidP="00E97A89">
            <w:pPr>
              <w:pStyle w:val="TableParagraph"/>
              <w:ind w:left="207" w:right="202"/>
              <w:jc w:val="center"/>
              <w:rPr>
                <w:b/>
              </w:rPr>
            </w:pPr>
            <w:r>
              <w:rPr>
                <w:b/>
              </w:rPr>
              <w:t>Desirable</w:t>
            </w:r>
          </w:p>
        </w:tc>
      </w:tr>
      <w:tr w:rsidR="005F265D" w:rsidTr="00E97A89">
        <w:trPr>
          <w:trHeight w:hRule="exact" w:val="310"/>
        </w:trPr>
        <w:tc>
          <w:tcPr>
            <w:tcW w:w="7231" w:type="dxa"/>
          </w:tcPr>
          <w:p w:rsidR="005F265D" w:rsidRPr="0002784B" w:rsidRDefault="005F265D" w:rsidP="00E97A89">
            <w:pPr>
              <w:pStyle w:val="TableParagraph"/>
              <w:spacing w:before="13"/>
              <w:rPr>
                <w:b/>
                <w:i/>
              </w:rPr>
            </w:pPr>
            <w:r w:rsidRPr="0002784B">
              <w:rPr>
                <w:b/>
                <w:i/>
              </w:rPr>
              <w:t>Knowledge/Experience</w:t>
            </w:r>
          </w:p>
        </w:tc>
        <w:tc>
          <w:tcPr>
            <w:tcW w:w="1431" w:type="dxa"/>
          </w:tcPr>
          <w:p w:rsidR="005F265D" w:rsidRDefault="005F265D" w:rsidP="00E97A89"/>
        </w:tc>
        <w:tc>
          <w:tcPr>
            <w:tcW w:w="1404" w:type="dxa"/>
          </w:tcPr>
          <w:p w:rsidR="005F265D" w:rsidRDefault="005F265D" w:rsidP="00E97A89"/>
        </w:tc>
      </w:tr>
      <w:tr w:rsidR="005F265D" w:rsidTr="00E97A89">
        <w:trPr>
          <w:trHeight w:hRule="exact" w:val="310"/>
        </w:trPr>
        <w:tc>
          <w:tcPr>
            <w:tcW w:w="7231" w:type="dxa"/>
          </w:tcPr>
          <w:p w:rsidR="005F265D" w:rsidRDefault="005F265D" w:rsidP="00E97A89">
            <w:pPr>
              <w:pStyle w:val="TableParagraph"/>
            </w:pPr>
            <w:r w:rsidRPr="0002784B">
              <w:rPr>
                <w:rFonts w:asciiTheme="minorHAnsi" w:hAnsiTheme="minorHAnsi" w:cstheme="minorHAnsi"/>
                <w:color w:val="000000" w:themeColor="text1"/>
              </w:rPr>
              <w:t>Proficiency in MS Office (MS Excel</w:t>
            </w:r>
            <w:r>
              <w:rPr>
                <w:rFonts w:asciiTheme="minorHAnsi" w:hAnsiTheme="minorHAnsi" w:cstheme="minorHAnsi"/>
                <w:color w:val="000000" w:themeColor="text1"/>
              </w:rPr>
              <w:t>,</w:t>
            </w:r>
            <w:r w:rsidRPr="0002784B">
              <w:rPr>
                <w:rFonts w:asciiTheme="minorHAnsi" w:hAnsiTheme="minorHAnsi" w:cstheme="minorHAnsi"/>
                <w:color w:val="000000" w:themeColor="text1"/>
              </w:rPr>
              <w:t xml:space="preserve"> MS </w:t>
            </w:r>
            <w:r>
              <w:rPr>
                <w:rFonts w:asciiTheme="minorHAnsi" w:hAnsiTheme="minorHAnsi" w:cstheme="minorHAnsi"/>
                <w:color w:val="000000" w:themeColor="text1"/>
              </w:rPr>
              <w:t>Word,</w:t>
            </w:r>
            <w:r w:rsidRPr="0002784B">
              <w:rPr>
                <w:rFonts w:asciiTheme="minorHAnsi" w:hAnsiTheme="minorHAnsi" w:cstheme="minorHAnsi"/>
                <w:color w:val="000000" w:themeColor="text1"/>
              </w:rPr>
              <w:t xml:space="preserve"> in particular</w:t>
            </w:r>
            <w:r>
              <w:rPr>
                <w:rFonts w:asciiTheme="minorHAnsi" w:hAnsiTheme="minorHAnsi" w:cstheme="minorHAnsi"/>
                <w:color w:val="000000" w:themeColor="text1"/>
              </w:rPr>
              <w:t>)</w:t>
            </w:r>
          </w:p>
        </w:tc>
        <w:tc>
          <w:tcPr>
            <w:tcW w:w="1431" w:type="dxa"/>
          </w:tcPr>
          <w:p w:rsidR="005F265D" w:rsidRDefault="005F265D" w:rsidP="00E97A89">
            <w:pPr>
              <w:pStyle w:val="TableParagraph"/>
              <w:spacing w:before="54"/>
              <w:ind w:left="4"/>
              <w:jc w:val="center"/>
              <w:rPr>
                <w:rFonts w:ascii="Wingdings" w:hAnsi="Wingdings"/>
              </w:rPr>
            </w:pPr>
            <w:r w:rsidRPr="00730FEE">
              <w:rPr>
                <w:rFonts w:ascii="Wingdings" w:hAnsi="Wingdings"/>
              </w:rPr>
              <w:t></w:t>
            </w:r>
          </w:p>
        </w:tc>
        <w:tc>
          <w:tcPr>
            <w:tcW w:w="1404" w:type="dxa"/>
          </w:tcPr>
          <w:p w:rsidR="005F265D" w:rsidRDefault="005F265D" w:rsidP="00E97A89"/>
        </w:tc>
      </w:tr>
      <w:tr w:rsidR="005F265D" w:rsidTr="00E97A89">
        <w:trPr>
          <w:trHeight w:hRule="exact" w:val="310"/>
        </w:trPr>
        <w:tc>
          <w:tcPr>
            <w:tcW w:w="7231" w:type="dxa"/>
          </w:tcPr>
          <w:p w:rsidR="005F265D" w:rsidRPr="0002784B" w:rsidRDefault="005F265D" w:rsidP="00E97A89">
            <w:pPr>
              <w:pStyle w:val="TableParagraph"/>
              <w:rPr>
                <w:rFonts w:asciiTheme="minorHAnsi" w:hAnsiTheme="minorHAnsi" w:cstheme="minorHAnsi"/>
                <w:color w:val="000000" w:themeColor="text1"/>
              </w:rPr>
            </w:pPr>
            <w:r w:rsidRPr="0002784B">
              <w:rPr>
                <w:rFonts w:asciiTheme="minorHAnsi" w:hAnsiTheme="minorHAnsi" w:cstheme="minorHAnsi"/>
                <w:color w:val="000000" w:themeColor="text1"/>
              </w:rPr>
              <w:t xml:space="preserve">Knowledge of office </w:t>
            </w:r>
            <w:r>
              <w:rPr>
                <w:rFonts w:asciiTheme="minorHAnsi" w:hAnsiTheme="minorHAnsi" w:cstheme="minorHAnsi"/>
                <w:color w:val="000000" w:themeColor="text1"/>
              </w:rPr>
              <w:t>s</w:t>
            </w:r>
            <w:r w:rsidRPr="0002784B">
              <w:rPr>
                <w:rFonts w:asciiTheme="minorHAnsi" w:hAnsiTheme="minorHAnsi" w:cstheme="minorHAnsi"/>
                <w:color w:val="000000" w:themeColor="text1"/>
              </w:rPr>
              <w:t>ystems and procedures</w:t>
            </w:r>
          </w:p>
        </w:tc>
        <w:tc>
          <w:tcPr>
            <w:tcW w:w="1431" w:type="dxa"/>
          </w:tcPr>
          <w:p w:rsidR="005F265D" w:rsidRDefault="005F265D" w:rsidP="00E97A89">
            <w:pPr>
              <w:pStyle w:val="TableParagraph"/>
              <w:spacing w:before="54"/>
              <w:ind w:left="4"/>
              <w:jc w:val="center"/>
              <w:rPr>
                <w:rFonts w:ascii="Wingdings" w:hAnsi="Wingdings"/>
              </w:rPr>
            </w:pPr>
            <w:r w:rsidRPr="00730FEE">
              <w:rPr>
                <w:rFonts w:ascii="Wingdings" w:hAnsi="Wingdings"/>
              </w:rPr>
              <w:t></w:t>
            </w:r>
          </w:p>
        </w:tc>
        <w:tc>
          <w:tcPr>
            <w:tcW w:w="1404" w:type="dxa"/>
          </w:tcPr>
          <w:p w:rsidR="005F265D" w:rsidRDefault="005F265D" w:rsidP="00E97A89"/>
        </w:tc>
      </w:tr>
      <w:tr w:rsidR="005F265D" w:rsidTr="00E97A89">
        <w:trPr>
          <w:trHeight w:hRule="exact" w:val="312"/>
        </w:trPr>
        <w:tc>
          <w:tcPr>
            <w:tcW w:w="7231" w:type="dxa"/>
          </w:tcPr>
          <w:p w:rsidR="005F265D" w:rsidRPr="0002784B" w:rsidRDefault="005F265D" w:rsidP="00E97A89">
            <w:pPr>
              <w:pStyle w:val="TableParagraph"/>
              <w:spacing w:before="11"/>
              <w:rPr>
                <w:rFonts w:asciiTheme="minorHAnsi" w:hAnsiTheme="minorHAnsi" w:cstheme="minorHAnsi"/>
                <w:color w:val="000000" w:themeColor="text1"/>
              </w:rPr>
            </w:pPr>
            <w:r w:rsidRPr="0002784B">
              <w:rPr>
                <w:rFonts w:asciiTheme="minorHAnsi" w:hAnsiTheme="minorHAnsi" w:cstheme="minorHAnsi"/>
                <w:color w:val="000000" w:themeColor="text1"/>
              </w:rPr>
              <w:t>Excellent time management skills and the ability to prioritize work</w:t>
            </w:r>
          </w:p>
        </w:tc>
        <w:tc>
          <w:tcPr>
            <w:tcW w:w="1431" w:type="dxa"/>
          </w:tcPr>
          <w:p w:rsidR="005F265D" w:rsidRDefault="005F265D" w:rsidP="00E97A89">
            <w:pPr>
              <w:jc w:val="center"/>
            </w:pPr>
            <w:r w:rsidRPr="00730FEE">
              <w:rPr>
                <w:rFonts w:ascii="Wingdings" w:hAnsi="Wingdings"/>
              </w:rPr>
              <w:t></w:t>
            </w:r>
          </w:p>
        </w:tc>
        <w:tc>
          <w:tcPr>
            <w:tcW w:w="1404" w:type="dxa"/>
          </w:tcPr>
          <w:p w:rsidR="005F265D" w:rsidRDefault="005F265D" w:rsidP="00E97A89"/>
        </w:tc>
      </w:tr>
      <w:tr w:rsidR="005F265D" w:rsidTr="00E97A89">
        <w:trPr>
          <w:trHeight w:hRule="exact" w:val="310"/>
        </w:trPr>
        <w:tc>
          <w:tcPr>
            <w:tcW w:w="7231" w:type="dxa"/>
          </w:tcPr>
          <w:p w:rsidR="005F265D" w:rsidRPr="0002784B" w:rsidRDefault="005F265D" w:rsidP="00E97A89">
            <w:pPr>
              <w:pStyle w:val="TableParagraph"/>
              <w:spacing w:before="13"/>
              <w:rPr>
                <w:rFonts w:asciiTheme="minorHAnsi" w:hAnsiTheme="minorHAnsi" w:cstheme="minorHAnsi"/>
                <w:color w:val="000000" w:themeColor="text1"/>
              </w:rPr>
            </w:pPr>
            <w:r w:rsidRPr="0002784B">
              <w:rPr>
                <w:rFonts w:asciiTheme="minorHAnsi" w:hAnsiTheme="minorHAnsi" w:cstheme="minorHAnsi"/>
                <w:color w:val="000000" w:themeColor="text1"/>
              </w:rPr>
              <w:t>Strong organizational skills with the ability to multi-task</w:t>
            </w:r>
          </w:p>
        </w:tc>
        <w:tc>
          <w:tcPr>
            <w:tcW w:w="1431" w:type="dxa"/>
          </w:tcPr>
          <w:p w:rsidR="005F265D" w:rsidRDefault="005F265D" w:rsidP="00E97A89">
            <w:pPr>
              <w:jc w:val="center"/>
            </w:pPr>
            <w:r w:rsidRPr="00730FEE">
              <w:rPr>
                <w:rFonts w:ascii="Wingdings" w:hAnsi="Wingdings"/>
              </w:rPr>
              <w:t></w:t>
            </w:r>
          </w:p>
        </w:tc>
        <w:tc>
          <w:tcPr>
            <w:tcW w:w="1404" w:type="dxa"/>
          </w:tcPr>
          <w:p w:rsidR="005F265D" w:rsidRDefault="005F265D" w:rsidP="00E97A89"/>
        </w:tc>
      </w:tr>
      <w:tr w:rsidR="005F265D" w:rsidTr="00E97A89">
        <w:trPr>
          <w:trHeight w:hRule="exact" w:val="310"/>
        </w:trPr>
        <w:tc>
          <w:tcPr>
            <w:tcW w:w="7231" w:type="dxa"/>
          </w:tcPr>
          <w:p w:rsidR="005F265D" w:rsidRPr="0002784B" w:rsidRDefault="005F265D" w:rsidP="00E97A89">
            <w:pPr>
              <w:pStyle w:val="TableParagraph"/>
              <w:spacing w:before="30"/>
              <w:rPr>
                <w:rFonts w:asciiTheme="minorHAnsi" w:hAnsiTheme="minorHAnsi" w:cstheme="minorHAnsi"/>
                <w:color w:val="000000" w:themeColor="text1"/>
              </w:rPr>
            </w:pPr>
            <w:r>
              <w:rPr>
                <w:rFonts w:asciiTheme="minorHAnsi" w:hAnsiTheme="minorHAnsi" w:cstheme="minorHAnsi"/>
                <w:color w:val="000000" w:themeColor="text1"/>
              </w:rPr>
              <w:t>Experience of booking travel and accommodation</w:t>
            </w:r>
          </w:p>
        </w:tc>
        <w:tc>
          <w:tcPr>
            <w:tcW w:w="1431" w:type="dxa"/>
          </w:tcPr>
          <w:p w:rsidR="005F265D" w:rsidRDefault="005F265D" w:rsidP="00E97A89">
            <w:pPr>
              <w:pStyle w:val="TableParagraph"/>
              <w:spacing w:before="56"/>
              <w:ind w:left="4"/>
              <w:jc w:val="center"/>
              <w:rPr>
                <w:rFonts w:ascii="Wingdings" w:hAnsi="Wingdings"/>
              </w:rPr>
            </w:pPr>
          </w:p>
        </w:tc>
        <w:tc>
          <w:tcPr>
            <w:tcW w:w="1404" w:type="dxa"/>
          </w:tcPr>
          <w:p w:rsidR="005F265D" w:rsidRDefault="005F265D" w:rsidP="00E97A89">
            <w:pPr>
              <w:jc w:val="center"/>
            </w:pPr>
            <w:r w:rsidRPr="00730FEE">
              <w:rPr>
                <w:rFonts w:ascii="Wingdings" w:hAnsi="Wingdings"/>
              </w:rPr>
              <w:t></w:t>
            </w:r>
          </w:p>
        </w:tc>
      </w:tr>
      <w:tr w:rsidR="005F265D" w:rsidTr="00E97A89">
        <w:trPr>
          <w:trHeight w:hRule="exact" w:val="310"/>
        </w:trPr>
        <w:tc>
          <w:tcPr>
            <w:tcW w:w="7231" w:type="dxa"/>
          </w:tcPr>
          <w:p w:rsidR="005F265D" w:rsidRPr="0002784B" w:rsidRDefault="005F265D" w:rsidP="00E97A89">
            <w:pPr>
              <w:pStyle w:val="TableParagraph"/>
              <w:rPr>
                <w:rFonts w:asciiTheme="minorHAnsi" w:hAnsiTheme="minorHAnsi" w:cstheme="minorHAnsi"/>
                <w:i/>
                <w:color w:val="000000" w:themeColor="text1"/>
              </w:rPr>
            </w:pPr>
          </w:p>
        </w:tc>
        <w:tc>
          <w:tcPr>
            <w:tcW w:w="1431" w:type="dxa"/>
          </w:tcPr>
          <w:p w:rsidR="005F265D" w:rsidRDefault="005F265D" w:rsidP="00E97A89">
            <w:pPr>
              <w:pStyle w:val="TableParagraph"/>
              <w:spacing w:before="54"/>
              <w:ind w:left="4"/>
              <w:rPr>
                <w:rFonts w:ascii="Wingdings" w:hAnsi="Wingdings"/>
              </w:rPr>
            </w:pPr>
          </w:p>
        </w:tc>
        <w:tc>
          <w:tcPr>
            <w:tcW w:w="1404" w:type="dxa"/>
          </w:tcPr>
          <w:p w:rsidR="005F265D" w:rsidRDefault="005F265D" w:rsidP="00E97A89"/>
        </w:tc>
      </w:tr>
      <w:tr w:rsidR="005F265D" w:rsidTr="00E97A89">
        <w:trPr>
          <w:trHeight w:hRule="exact" w:val="310"/>
        </w:trPr>
        <w:tc>
          <w:tcPr>
            <w:tcW w:w="7231" w:type="dxa"/>
          </w:tcPr>
          <w:p w:rsidR="005F265D" w:rsidRPr="0002784B" w:rsidRDefault="005F265D" w:rsidP="00E97A89">
            <w:pPr>
              <w:pStyle w:val="TableParagraph"/>
              <w:rPr>
                <w:rFonts w:asciiTheme="minorHAnsi" w:hAnsiTheme="minorHAnsi" w:cstheme="minorHAnsi"/>
                <w:b/>
                <w:i/>
                <w:color w:val="000000" w:themeColor="text1"/>
              </w:rPr>
            </w:pPr>
            <w:r w:rsidRPr="0002784B">
              <w:rPr>
                <w:rFonts w:asciiTheme="minorHAnsi" w:hAnsiTheme="minorHAnsi" w:cstheme="minorHAnsi"/>
                <w:b/>
                <w:i/>
                <w:color w:val="000000" w:themeColor="text1"/>
              </w:rPr>
              <w:t>Skills</w:t>
            </w:r>
          </w:p>
        </w:tc>
        <w:tc>
          <w:tcPr>
            <w:tcW w:w="1431" w:type="dxa"/>
          </w:tcPr>
          <w:p w:rsidR="005F265D" w:rsidRDefault="005F265D" w:rsidP="00E97A89">
            <w:pPr>
              <w:pStyle w:val="TableParagraph"/>
              <w:spacing w:before="54"/>
              <w:ind w:left="4"/>
              <w:rPr>
                <w:rFonts w:ascii="Wingdings" w:hAnsi="Wingdings"/>
              </w:rPr>
            </w:pPr>
          </w:p>
        </w:tc>
        <w:tc>
          <w:tcPr>
            <w:tcW w:w="1404" w:type="dxa"/>
          </w:tcPr>
          <w:p w:rsidR="005F265D" w:rsidRDefault="005F265D" w:rsidP="00E97A89"/>
        </w:tc>
      </w:tr>
      <w:tr w:rsidR="005F265D" w:rsidTr="00E97A89">
        <w:trPr>
          <w:trHeight w:hRule="exact" w:val="310"/>
        </w:trPr>
        <w:tc>
          <w:tcPr>
            <w:tcW w:w="7231" w:type="dxa"/>
          </w:tcPr>
          <w:p w:rsidR="005F265D" w:rsidRPr="0002784B" w:rsidRDefault="005F265D" w:rsidP="00E97A89">
            <w:pPr>
              <w:pStyle w:val="TableParagraph"/>
              <w:rPr>
                <w:rFonts w:asciiTheme="minorHAnsi" w:hAnsiTheme="minorHAnsi" w:cstheme="minorHAnsi"/>
                <w:color w:val="000000" w:themeColor="text1"/>
              </w:rPr>
            </w:pPr>
            <w:r w:rsidRPr="0002784B">
              <w:rPr>
                <w:rFonts w:asciiTheme="minorHAnsi" w:hAnsiTheme="minorHAnsi" w:cstheme="minorHAnsi"/>
                <w:color w:val="000000" w:themeColor="text1"/>
              </w:rPr>
              <w:t>Setting up</w:t>
            </w:r>
            <w:r>
              <w:rPr>
                <w:rFonts w:asciiTheme="minorHAnsi" w:hAnsiTheme="minorHAnsi" w:cstheme="minorHAnsi"/>
                <w:color w:val="000000" w:themeColor="text1"/>
              </w:rPr>
              <w:t xml:space="preserve"> and maintaining manual and electronic systems</w:t>
            </w:r>
          </w:p>
        </w:tc>
        <w:tc>
          <w:tcPr>
            <w:tcW w:w="1431" w:type="dxa"/>
          </w:tcPr>
          <w:p w:rsidR="005F265D" w:rsidRDefault="005F265D" w:rsidP="00E97A89">
            <w:pPr>
              <w:pStyle w:val="TableParagraph"/>
              <w:spacing w:before="54"/>
              <w:ind w:left="4"/>
              <w:jc w:val="center"/>
              <w:rPr>
                <w:rFonts w:ascii="Wingdings" w:hAnsi="Wingdings"/>
              </w:rPr>
            </w:pPr>
            <w:r w:rsidRPr="00730FEE">
              <w:rPr>
                <w:rFonts w:ascii="Wingdings" w:hAnsi="Wingdings"/>
              </w:rPr>
              <w:t></w:t>
            </w:r>
          </w:p>
        </w:tc>
        <w:tc>
          <w:tcPr>
            <w:tcW w:w="1404" w:type="dxa"/>
          </w:tcPr>
          <w:p w:rsidR="005F265D" w:rsidRDefault="005F265D" w:rsidP="00E97A89"/>
        </w:tc>
      </w:tr>
      <w:tr w:rsidR="005F265D" w:rsidTr="00E97A89">
        <w:trPr>
          <w:trHeight w:hRule="exact" w:val="310"/>
        </w:trPr>
        <w:tc>
          <w:tcPr>
            <w:tcW w:w="7231" w:type="dxa"/>
          </w:tcPr>
          <w:p w:rsidR="005F265D" w:rsidRDefault="005F265D" w:rsidP="00E97A89">
            <w:pPr>
              <w:pStyle w:val="TableParagraph"/>
              <w:spacing w:before="30"/>
            </w:pPr>
            <w:r>
              <w:t>Ability to demonstrate a methodical, organized and flexible approach to work</w:t>
            </w:r>
          </w:p>
        </w:tc>
        <w:tc>
          <w:tcPr>
            <w:tcW w:w="1431" w:type="dxa"/>
          </w:tcPr>
          <w:p w:rsidR="005F265D" w:rsidRDefault="005F265D" w:rsidP="00E97A89">
            <w:pPr>
              <w:pStyle w:val="TableParagraph"/>
              <w:spacing w:before="56"/>
              <w:ind w:left="4"/>
              <w:jc w:val="center"/>
              <w:rPr>
                <w:rFonts w:ascii="Wingdings" w:hAnsi="Wingdings"/>
              </w:rPr>
            </w:pPr>
            <w:r w:rsidRPr="00730FEE">
              <w:rPr>
                <w:rFonts w:ascii="Wingdings" w:hAnsi="Wingdings"/>
              </w:rPr>
              <w:t></w:t>
            </w:r>
          </w:p>
        </w:tc>
        <w:tc>
          <w:tcPr>
            <w:tcW w:w="1404" w:type="dxa"/>
          </w:tcPr>
          <w:p w:rsidR="005F265D" w:rsidRDefault="005F265D" w:rsidP="00E97A89"/>
        </w:tc>
      </w:tr>
      <w:tr w:rsidR="005F265D" w:rsidTr="00E97A89">
        <w:trPr>
          <w:trHeight w:hRule="exact" w:val="312"/>
        </w:trPr>
        <w:tc>
          <w:tcPr>
            <w:tcW w:w="7231" w:type="dxa"/>
          </w:tcPr>
          <w:p w:rsidR="005F265D" w:rsidRDefault="005F265D" w:rsidP="00E97A89">
            <w:pPr>
              <w:pStyle w:val="TableParagraph"/>
              <w:spacing w:before="30"/>
            </w:pPr>
            <w:r>
              <w:lastRenderedPageBreak/>
              <w:t>Effective listening, verbal and written communication skills</w:t>
            </w:r>
          </w:p>
        </w:tc>
        <w:tc>
          <w:tcPr>
            <w:tcW w:w="1431" w:type="dxa"/>
          </w:tcPr>
          <w:p w:rsidR="005F265D" w:rsidRDefault="005F265D" w:rsidP="00E97A89">
            <w:pPr>
              <w:jc w:val="center"/>
            </w:pPr>
            <w:r w:rsidRPr="00730FEE">
              <w:rPr>
                <w:rFonts w:ascii="Wingdings" w:hAnsi="Wingdings"/>
              </w:rPr>
              <w:t></w:t>
            </w:r>
          </w:p>
        </w:tc>
        <w:tc>
          <w:tcPr>
            <w:tcW w:w="1404" w:type="dxa"/>
          </w:tcPr>
          <w:p w:rsidR="005F265D" w:rsidRDefault="005F265D" w:rsidP="00E97A89">
            <w:pPr>
              <w:pStyle w:val="TableParagraph"/>
              <w:spacing w:before="56"/>
              <w:ind w:left="5"/>
              <w:jc w:val="center"/>
              <w:rPr>
                <w:rFonts w:ascii="Wingdings" w:hAnsi="Wingdings"/>
              </w:rPr>
            </w:pPr>
          </w:p>
        </w:tc>
      </w:tr>
      <w:tr w:rsidR="005F265D" w:rsidTr="00E97A89">
        <w:trPr>
          <w:trHeight w:hRule="exact" w:val="310"/>
        </w:trPr>
        <w:tc>
          <w:tcPr>
            <w:tcW w:w="7231" w:type="dxa"/>
          </w:tcPr>
          <w:p w:rsidR="005F265D" w:rsidRDefault="005F265D" w:rsidP="00E97A89">
            <w:pPr>
              <w:pStyle w:val="TableParagraph"/>
            </w:pPr>
            <w:r>
              <w:t>Ability to maintain a high level of confidentiality and discretion at all times</w:t>
            </w:r>
          </w:p>
        </w:tc>
        <w:tc>
          <w:tcPr>
            <w:tcW w:w="1431" w:type="dxa"/>
          </w:tcPr>
          <w:p w:rsidR="005F265D" w:rsidRDefault="005F265D" w:rsidP="00E97A89">
            <w:pPr>
              <w:pStyle w:val="TableParagraph"/>
              <w:spacing w:before="54"/>
              <w:ind w:left="4"/>
              <w:jc w:val="center"/>
              <w:rPr>
                <w:rFonts w:ascii="Wingdings" w:hAnsi="Wingdings"/>
              </w:rPr>
            </w:pPr>
            <w:r w:rsidRPr="00730FEE">
              <w:rPr>
                <w:rFonts w:ascii="Wingdings" w:hAnsi="Wingdings"/>
              </w:rPr>
              <w:t></w:t>
            </w:r>
          </w:p>
        </w:tc>
        <w:tc>
          <w:tcPr>
            <w:tcW w:w="1404" w:type="dxa"/>
          </w:tcPr>
          <w:p w:rsidR="005F265D" w:rsidRDefault="005F265D" w:rsidP="00E97A89"/>
        </w:tc>
      </w:tr>
      <w:tr w:rsidR="005F265D" w:rsidTr="00E97A89">
        <w:trPr>
          <w:trHeight w:hRule="exact" w:val="310"/>
        </w:trPr>
        <w:tc>
          <w:tcPr>
            <w:tcW w:w="7231" w:type="dxa"/>
          </w:tcPr>
          <w:p w:rsidR="005F265D" w:rsidRDefault="005F265D" w:rsidP="00E97A89">
            <w:pPr>
              <w:pStyle w:val="TableParagraph"/>
            </w:pPr>
            <w:r>
              <w:t>Internet research abilities</w:t>
            </w:r>
          </w:p>
        </w:tc>
        <w:tc>
          <w:tcPr>
            <w:tcW w:w="1431" w:type="dxa"/>
          </w:tcPr>
          <w:p w:rsidR="005F265D" w:rsidRPr="00730FEE" w:rsidRDefault="005F265D" w:rsidP="00E97A89">
            <w:pPr>
              <w:pStyle w:val="TableParagraph"/>
              <w:spacing w:before="54"/>
              <w:ind w:left="4"/>
              <w:jc w:val="center"/>
              <w:rPr>
                <w:rFonts w:ascii="Wingdings" w:hAnsi="Wingdings"/>
              </w:rPr>
            </w:pPr>
          </w:p>
        </w:tc>
        <w:tc>
          <w:tcPr>
            <w:tcW w:w="1404" w:type="dxa"/>
          </w:tcPr>
          <w:p w:rsidR="005F265D" w:rsidRDefault="005F265D" w:rsidP="00E97A89">
            <w:pPr>
              <w:jc w:val="center"/>
            </w:pPr>
            <w:r w:rsidRPr="00730FEE">
              <w:rPr>
                <w:rFonts w:ascii="Wingdings" w:hAnsi="Wingdings"/>
              </w:rPr>
              <w:t></w:t>
            </w:r>
          </w:p>
        </w:tc>
      </w:tr>
      <w:tr w:rsidR="005F265D" w:rsidTr="00E97A89">
        <w:trPr>
          <w:trHeight w:hRule="exact" w:val="310"/>
        </w:trPr>
        <w:tc>
          <w:tcPr>
            <w:tcW w:w="7231" w:type="dxa"/>
          </w:tcPr>
          <w:p w:rsidR="005F265D" w:rsidRDefault="005F265D" w:rsidP="00E97A89">
            <w:pPr>
              <w:pStyle w:val="TableParagraph"/>
              <w:spacing w:before="11"/>
            </w:pPr>
            <w:r>
              <w:t xml:space="preserve">Understand Safeguarding issues around under 18 </w:t>
            </w:r>
          </w:p>
        </w:tc>
        <w:tc>
          <w:tcPr>
            <w:tcW w:w="1431" w:type="dxa"/>
          </w:tcPr>
          <w:p w:rsidR="005F265D" w:rsidRDefault="005F265D" w:rsidP="00E97A89">
            <w:pPr>
              <w:pStyle w:val="TableParagraph"/>
              <w:spacing w:before="54"/>
              <w:ind w:left="4"/>
              <w:jc w:val="center"/>
              <w:rPr>
                <w:rFonts w:ascii="Wingdings" w:hAnsi="Wingdings"/>
              </w:rPr>
            </w:pPr>
          </w:p>
        </w:tc>
        <w:tc>
          <w:tcPr>
            <w:tcW w:w="1404" w:type="dxa"/>
          </w:tcPr>
          <w:p w:rsidR="005F265D" w:rsidRDefault="005F265D" w:rsidP="00E97A89">
            <w:pPr>
              <w:jc w:val="center"/>
            </w:pPr>
            <w:r w:rsidRPr="00730FEE">
              <w:rPr>
                <w:rFonts w:ascii="Wingdings" w:hAnsi="Wingdings"/>
              </w:rPr>
              <w:t></w:t>
            </w:r>
          </w:p>
        </w:tc>
      </w:tr>
      <w:tr w:rsidR="005F265D" w:rsidTr="00E97A89">
        <w:trPr>
          <w:trHeight w:hRule="exact" w:val="310"/>
        </w:trPr>
        <w:tc>
          <w:tcPr>
            <w:tcW w:w="7231" w:type="dxa"/>
          </w:tcPr>
          <w:p w:rsidR="005F265D" w:rsidRDefault="005F265D" w:rsidP="00E97A89"/>
        </w:tc>
        <w:tc>
          <w:tcPr>
            <w:tcW w:w="1431" w:type="dxa"/>
          </w:tcPr>
          <w:p w:rsidR="005F265D" w:rsidRDefault="005F265D" w:rsidP="00E97A89"/>
        </w:tc>
        <w:tc>
          <w:tcPr>
            <w:tcW w:w="1404" w:type="dxa"/>
          </w:tcPr>
          <w:p w:rsidR="005F265D" w:rsidRDefault="005F265D" w:rsidP="00E97A89"/>
        </w:tc>
      </w:tr>
      <w:tr w:rsidR="005F265D" w:rsidTr="00E97A89">
        <w:trPr>
          <w:trHeight w:hRule="exact" w:val="310"/>
        </w:trPr>
        <w:tc>
          <w:tcPr>
            <w:tcW w:w="7231" w:type="dxa"/>
          </w:tcPr>
          <w:p w:rsidR="005F265D" w:rsidRPr="0002784B" w:rsidRDefault="005F265D" w:rsidP="00E97A89">
            <w:pPr>
              <w:pStyle w:val="TableParagraph"/>
              <w:spacing w:before="13"/>
              <w:rPr>
                <w:b/>
                <w:i/>
              </w:rPr>
            </w:pPr>
            <w:r w:rsidRPr="0002784B">
              <w:rPr>
                <w:b/>
                <w:i/>
              </w:rPr>
              <w:t>Qualifications</w:t>
            </w:r>
          </w:p>
        </w:tc>
        <w:tc>
          <w:tcPr>
            <w:tcW w:w="1431" w:type="dxa"/>
          </w:tcPr>
          <w:p w:rsidR="005F265D" w:rsidRDefault="005F265D" w:rsidP="00E97A89"/>
        </w:tc>
        <w:tc>
          <w:tcPr>
            <w:tcW w:w="1404" w:type="dxa"/>
          </w:tcPr>
          <w:p w:rsidR="005F265D" w:rsidRDefault="005F265D" w:rsidP="00E97A89"/>
        </w:tc>
      </w:tr>
      <w:tr w:rsidR="005F265D" w:rsidTr="00E97A89">
        <w:trPr>
          <w:trHeight w:hRule="exact" w:val="310"/>
        </w:trPr>
        <w:tc>
          <w:tcPr>
            <w:tcW w:w="7231" w:type="dxa"/>
          </w:tcPr>
          <w:p w:rsidR="005F265D" w:rsidRDefault="005F265D" w:rsidP="00E97A89">
            <w:pPr>
              <w:pStyle w:val="TableParagraph"/>
              <w:spacing w:before="13"/>
            </w:pPr>
            <w:r>
              <w:t>Good standard of education with at least 5 C/GCSE's or equivalent</w:t>
            </w:r>
          </w:p>
        </w:tc>
        <w:tc>
          <w:tcPr>
            <w:tcW w:w="1431" w:type="dxa"/>
          </w:tcPr>
          <w:p w:rsidR="005F265D" w:rsidRDefault="005F265D" w:rsidP="00E97A89">
            <w:pPr>
              <w:pStyle w:val="TableParagraph"/>
              <w:spacing w:before="56"/>
              <w:ind w:left="4"/>
              <w:jc w:val="center"/>
              <w:rPr>
                <w:rFonts w:ascii="Wingdings" w:hAnsi="Wingdings"/>
              </w:rPr>
            </w:pPr>
            <w:r>
              <w:rPr>
                <w:rFonts w:ascii="Wingdings" w:hAnsi="Wingdings"/>
              </w:rPr>
              <w:t></w:t>
            </w:r>
          </w:p>
        </w:tc>
        <w:tc>
          <w:tcPr>
            <w:tcW w:w="1404" w:type="dxa"/>
          </w:tcPr>
          <w:p w:rsidR="005F265D" w:rsidRDefault="005F265D" w:rsidP="00E97A89"/>
        </w:tc>
      </w:tr>
      <w:tr w:rsidR="005F265D" w:rsidTr="00E97A89">
        <w:trPr>
          <w:trHeight w:hRule="exact" w:val="312"/>
        </w:trPr>
        <w:tc>
          <w:tcPr>
            <w:tcW w:w="7231" w:type="dxa"/>
          </w:tcPr>
          <w:p w:rsidR="005F265D" w:rsidRDefault="005F265D" w:rsidP="00E97A89">
            <w:r>
              <w:t xml:space="preserve">  NVQ Level 3 or above in Business Administration</w:t>
            </w:r>
          </w:p>
        </w:tc>
        <w:tc>
          <w:tcPr>
            <w:tcW w:w="1431" w:type="dxa"/>
          </w:tcPr>
          <w:p w:rsidR="005F265D" w:rsidRDefault="005F265D" w:rsidP="00E97A89">
            <w:pPr>
              <w:jc w:val="center"/>
            </w:pPr>
            <w:r>
              <w:rPr>
                <w:rFonts w:ascii="Wingdings" w:hAnsi="Wingdings"/>
              </w:rPr>
              <w:t></w:t>
            </w:r>
          </w:p>
        </w:tc>
        <w:tc>
          <w:tcPr>
            <w:tcW w:w="1404" w:type="dxa"/>
          </w:tcPr>
          <w:p w:rsidR="005F265D" w:rsidRDefault="005F265D" w:rsidP="00E97A89">
            <w:pPr>
              <w:jc w:val="center"/>
            </w:pPr>
          </w:p>
        </w:tc>
      </w:tr>
      <w:tr w:rsidR="005F265D" w:rsidTr="00E97A89">
        <w:trPr>
          <w:trHeight w:hRule="exact" w:val="310"/>
        </w:trPr>
        <w:tc>
          <w:tcPr>
            <w:tcW w:w="7231" w:type="dxa"/>
          </w:tcPr>
          <w:p w:rsidR="005F265D" w:rsidRDefault="005F265D" w:rsidP="00E97A89">
            <w:pPr>
              <w:pStyle w:val="TableParagraph"/>
              <w:spacing w:before="11"/>
              <w:rPr>
                <w:i/>
              </w:rPr>
            </w:pPr>
          </w:p>
        </w:tc>
        <w:tc>
          <w:tcPr>
            <w:tcW w:w="1431" w:type="dxa"/>
          </w:tcPr>
          <w:p w:rsidR="005F265D" w:rsidRDefault="005F265D" w:rsidP="00E97A89"/>
        </w:tc>
        <w:tc>
          <w:tcPr>
            <w:tcW w:w="1404" w:type="dxa"/>
          </w:tcPr>
          <w:p w:rsidR="005F265D" w:rsidRDefault="005F265D" w:rsidP="00E97A89"/>
        </w:tc>
      </w:tr>
    </w:tbl>
    <w:p w:rsidR="005F265D" w:rsidRDefault="005F265D" w:rsidP="005F265D">
      <w:pPr>
        <w:pStyle w:val="BodyText"/>
        <w:spacing w:before="5"/>
        <w:ind w:left="0"/>
        <w:rPr>
          <w:b/>
          <w:sz w:val="19"/>
        </w:rPr>
      </w:pPr>
    </w:p>
    <w:p w:rsidR="005F265D" w:rsidRDefault="005F265D" w:rsidP="005F265D">
      <w:pPr>
        <w:ind w:left="140"/>
        <w:jc w:val="both"/>
      </w:pPr>
      <w:r>
        <w:rPr>
          <w:b/>
        </w:rPr>
        <w:t xml:space="preserve">The post holder will be required to undertake continual professional development </w:t>
      </w:r>
      <w:r>
        <w:t>(EduCare online programmes):</w:t>
      </w:r>
    </w:p>
    <w:p w:rsidR="005F265D" w:rsidRDefault="005F265D" w:rsidP="005F265D">
      <w:pPr>
        <w:pStyle w:val="BodyText"/>
        <w:spacing w:before="10"/>
        <w:ind w:left="0"/>
        <w:jc w:val="both"/>
        <w:rPr>
          <w:sz w:val="21"/>
        </w:rPr>
      </w:pPr>
    </w:p>
    <w:p w:rsidR="005F265D" w:rsidRDefault="005F265D" w:rsidP="005F265D">
      <w:pPr>
        <w:pStyle w:val="BodyText"/>
        <w:ind w:left="140"/>
        <w:jc w:val="both"/>
      </w:pPr>
      <w:r>
        <w:t>“An Introduction to Equality &amp; Diversity”.</w:t>
      </w:r>
    </w:p>
    <w:p w:rsidR="005F265D" w:rsidRDefault="005F265D" w:rsidP="005F265D">
      <w:pPr>
        <w:pStyle w:val="BodyText"/>
        <w:spacing w:before="31"/>
        <w:ind w:left="140"/>
        <w:jc w:val="both"/>
      </w:pPr>
      <w:r>
        <w:t>“Child Protection Awareness in Sport &amp; Active Leisure”.</w:t>
      </w:r>
    </w:p>
    <w:p w:rsidR="005F265D" w:rsidRDefault="005F265D" w:rsidP="005F265D">
      <w:pPr>
        <w:pStyle w:val="BodyText"/>
        <w:spacing w:before="29"/>
        <w:ind w:left="140"/>
        <w:jc w:val="both"/>
      </w:pPr>
    </w:p>
    <w:p w:rsidR="00DA63CF" w:rsidRPr="00DA63CF" w:rsidRDefault="005F265D" w:rsidP="005F265D">
      <w:pPr>
        <w:pStyle w:val="BodyText"/>
        <w:spacing w:before="29"/>
        <w:ind w:left="140"/>
        <w:jc w:val="both"/>
      </w:pPr>
      <w:r>
        <w:t>Any other development and training deemed necessary in accordance with experience.</w:t>
      </w:r>
    </w:p>
    <w:p w:rsidR="00DA63CF" w:rsidRPr="00DA63CF" w:rsidRDefault="00DA63CF" w:rsidP="00DA63CF"/>
    <w:p w:rsidR="00DA63CF" w:rsidRPr="00DA63CF" w:rsidRDefault="00DA63CF" w:rsidP="00DA63CF"/>
    <w:p w:rsidR="00DA63CF" w:rsidRPr="00DA63CF" w:rsidRDefault="00DA63CF" w:rsidP="00DA63CF"/>
    <w:p w:rsidR="00DA63CF" w:rsidRPr="00DA63CF" w:rsidRDefault="00DA63CF" w:rsidP="00DA63CF"/>
    <w:p w:rsidR="00DA63CF" w:rsidRPr="00DA63CF" w:rsidRDefault="00DA63CF" w:rsidP="00DA63CF"/>
    <w:p w:rsidR="00DA63CF" w:rsidRDefault="00DA63CF" w:rsidP="00DA63CF"/>
    <w:p w:rsidR="00DA63CF" w:rsidRDefault="00DA63CF" w:rsidP="00DA63CF"/>
    <w:p w:rsidR="00086A4A" w:rsidRPr="00DA63CF" w:rsidRDefault="00DA63CF" w:rsidP="00DA63CF">
      <w:pPr>
        <w:tabs>
          <w:tab w:val="left" w:pos="3802"/>
        </w:tabs>
      </w:pPr>
      <w:r>
        <w:tab/>
      </w:r>
    </w:p>
    <w:sectPr w:rsidR="00086A4A" w:rsidRPr="00DA63CF" w:rsidSect="005F265D">
      <w:headerReference w:type="default" r:id="rId8"/>
      <w:footerReference w:type="default" r:id="rId9"/>
      <w:pgSz w:w="11906" w:h="16838" w:code="9"/>
      <w:pgMar w:top="2694" w:right="1021" w:bottom="184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81" w:rsidRDefault="00CD1F81" w:rsidP="008D09BA">
      <w:r>
        <w:separator/>
      </w:r>
    </w:p>
  </w:endnote>
  <w:endnote w:type="continuationSeparator" w:id="0">
    <w:p w:rsidR="00CD1F81" w:rsidRDefault="00CD1F81" w:rsidP="008D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CF" w:rsidRDefault="00DA63CF" w:rsidP="00DA63CF">
    <w:pPr>
      <w:pStyle w:val="Footer"/>
      <w:pBdr>
        <w:top w:val="single" w:sz="4" w:space="1" w:color="auto"/>
      </w:pBdr>
      <w:jc w:val="cente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PAGE   \* MERGEFORMAT </w:instrText>
    </w:r>
    <w:r>
      <w:rPr>
        <w:rFonts w:ascii="Calibri" w:hAnsi="Calibri"/>
        <w:sz w:val="18"/>
        <w:szCs w:val="18"/>
      </w:rPr>
      <w:fldChar w:fldCharType="separate"/>
    </w:r>
    <w:r w:rsidR="009370C4">
      <w:rPr>
        <w:rFonts w:ascii="Calibri" w:hAnsi="Calibri"/>
        <w:noProof/>
        <w:sz w:val="18"/>
        <w:szCs w:val="18"/>
      </w:rPr>
      <w:t>1</w:t>
    </w:r>
    <w:r>
      <w:rPr>
        <w:rFonts w:ascii="Calibri" w:hAnsi="Calibri"/>
        <w:sz w:val="18"/>
        <w:szCs w:val="18"/>
      </w:rPr>
      <w:fldChar w:fldCharType="end"/>
    </w:r>
  </w:p>
  <w:p w:rsidR="00DA63CF" w:rsidRDefault="00DA63CF" w:rsidP="00DA63CF">
    <w:pPr>
      <w:pStyle w:val="Footer"/>
      <w:pBdr>
        <w:top w:val="single" w:sz="4" w:space="1" w:color="auto"/>
      </w:pBdr>
      <w:jc w:val="center"/>
      <w:rPr>
        <w:rFonts w:ascii="Calibri" w:hAnsi="Calibri"/>
        <w:sz w:val="18"/>
        <w:szCs w:val="18"/>
      </w:rPr>
    </w:pPr>
  </w:p>
  <w:p w:rsidR="00DA63CF" w:rsidRDefault="00DA63CF" w:rsidP="00DA63CF">
    <w:pPr>
      <w:pStyle w:val="Footer"/>
      <w:jc w:val="center"/>
      <w:rPr>
        <w:rFonts w:eastAsiaTheme="minorEastAsia"/>
        <w:noProof/>
        <w:sz w:val="18"/>
        <w:szCs w:val="18"/>
        <w:lang w:eastAsia="en-GB"/>
      </w:rPr>
    </w:pPr>
    <w:r>
      <w:rPr>
        <w:rFonts w:eastAsiaTheme="minorEastAsia"/>
        <w:noProof/>
        <w:sz w:val="18"/>
        <w:szCs w:val="18"/>
        <w:lang w:eastAsia="en-GB"/>
      </w:rPr>
      <w:t>GB Taekwondo, National Taekwondo Centre, Ten Acres Sports Complex, Ten Acres Lane, Manchester, M40 2SP</w:t>
    </w:r>
  </w:p>
  <w:p w:rsidR="00CC3B8D" w:rsidRPr="00DA63CF" w:rsidRDefault="00DA63CF" w:rsidP="00DA63CF">
    <w:pPr>
      <w:pStyle w:val="Footer"/>
      <w:jc w:val="center"/>
      <w:rPr>
        <w:rFonts w:eastAsia="Times New Roman" w:cs="Arial"/>
        <w:noProof/>
        <w:sz w:val="18"/>
        <w:szCs w:val="18"/>
        <w:lang w:eastAsia="en-GB"/>
      </w:rPr>
    </w:pPr>
    <w:r>
      <w:rPr>
        <w:rFonts w:cs="Arial"/>
        <w:noProof/>
        <w:sz w:val="18"/>
        <w:szCs w:val="18"/>
        <w:lang w:eastAsia="en-GB"/>
      </w:rPr>
      <w:t xml:space="preserve">office tel: </w:t>
    </w:r>
    <w:r>
      <w:rPr>
        <w:rFonts w:cs="Calibri"/>
        <w:sz w:val="18"/>
        <w:szCs w:val="18"/>
      </w:rPr>
      <w:t xml:space="preserve">0161 974 7770 </w:t>
    </w:r>
    <w:r>
      <w:rPr>
        <w:rFonts w:cs="Arial"/>
        <w:noProof/>
        <w:sz w:val="18"/>
        <w:szCs w:val="18"/>
        <w:lang w:eastAsia="en-GB"/>
      </w:rPr>
      <w:t xml:space="preserve">– </w:t>
    </w:r>
    <w:r>
      <w:rPr>
        <w:rFonts w:cs="Arial"/>
        <w:noProof/>
        <w:sz w:val="18"/>
        <w:szCs w:val="18"/>
      </w:rPr>
      <w:t>www.gbtaekwondo.co.uk – info@gbtaekwondo.co.uk</w:t>
    </w:r>
  </w:p>
  <w:p w:rsidR="00883F58" w:rsidRPr="009B0168" w:rsidRDefault="00883F58" w:rsidP="009B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81" w:rsidRDefault="00CD1F81" w:rsidP="008D09BA">
      <w:r>
        <w:separator/>
      </w:r>
    </w:p>
  </w:footnote>
  <w:footnote w:type="continuationSeparator" w:id="0">
    <w:p w:rsidR="00CD1F81" w:rsidRDefault="00CD1F81" w:rsidP="008D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7" w:rsidRDefault="00DE007C">
    <w:pPr>
      <w:pStyle w:val="Header"/>
      <w:rPr>
        <w:b/>
        <w:sz w:val="28"/>
        <w:szCs w:val="28"/>
      </w:rPr>
    </w:pPr>
    <w:r>
      <w:rPr>
        <w:b/>
        <w:noProof/>
        <w:sz w:val="28"/>
        <w:szCs w:val="28"/>
        <w:lang w:eastAsia="en-GB"/>
      </w:rPr>
      <w:drawing>
        <wp:anchor distT="0" distB="0" distL="114300" distR="114300" simplePos="0" relativeHeight="251670528" behindDoc="0" locked="0" layoutInCell="1" allowOverlap="1">
          <wp:simplePos x="0" y="0"/>
          <wp:positionH relativeFrom="column">
            <wp:posOffset>4780915</wp:posOffset>
          </wp:positionH>
          <wp:positionV relativeFrom="paragraph">
            <wp:posOffset>-116840</wp:posOffset>
          </wp:positionV>
          <wp:extent cx="1562100" cy="1095375"/>
          <wp:effectExtent l="19050" t="0" r="0" b="0"/>
          <wp:wrapThrough wrapText="bothSides">
            <wp:wrapPolygon edited="0">
              <wp:start x="-263" y="0"/>
              <wp:lineTo x="-263" y="21412"/>
              <wp:lineTo x="21600" y="21412"/>
              <wp:lineTo x="21600" y="0"/>
              <wp:lineTo x="-263" y="0"/>
            </wp:wrapPolygon>
          </wp:wrapThrough>
          <wp:docPr id="5" name="Picture 5" descr="C:\Users\User\Desktop\GBTaekw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BTaekwondo.jpg"/>
                  <pic:cNvPicPr>
                    <a:picLocks noChangeAspect="1" noChangeArrowheads="1"/>
                  </pic:cNvPicPr>
                </pic:nvPicPr>
                <pic:blipFill>
                  <a:blip r:embed="rId1"/>
                  <a:srcRect/>
                  <a:stretch>
                    <a:fillRect/>
                  </a:stretch>
                </pic:blipFill>
                <pic:spPr bwMode="auto">
                  <a:xfrm>
                    <a:off x="0" y="0"/>
                    <a:ext cx="1562100" cy="1095375"/>
                  </a:xfrm>
                  <a:prstGeom prst="rect">
                    <a:avLst/>
                  </a:prstGeom>
                  <a:noFill/>
                  <a:ln w="9525">
                    <a:noFill/>
                    <a:miter lim="800000"/>
                    <a:headEnd/>
                    <a:tailEnd/>
                  </a:ln>
                </pic:spPr>
              </pic:pic>
            </a:graphicData>
          </a:graphic>
        </wp:anchor>
      </w:drawing>
    </w:r>
  </w:p>
  <w:p w:rsidR="004E6677" w:rsidRDefault="004E6677">
    <w:pPr>
      <w:pStyle w:val="Header"/>
      <w:rPr>
        <w:b/>
        <w:sz w:val="28"/>
        <w:szCs w:val="28"/>
      </w:rPr>
    </w:pPr>
  </w:p>
  <w:p w:rsidR="005E2143" w:rsidRDefault="005F265D" w:rsidP="005E2143">
    <w:pPr>
      <w:pStyle w:val="Header"/>
      <w:pBdr>
        <w:bottom w:val="single" w:sz="4" w:space="1" w:color="auto"/>
      </w:pBdr>
      <w:rPr>
        <w:b/>
        <w:sz w:val="32"/>
        <w:szCs w:val="32"/>
      </w:rPr>
    </w:pPr>
    <w:r>
      <w:rPr>
        <w:b/>
        <w:sz w:val="32"/>
        <w:szCs w:val="32"/>
      </w:rPr>
      <w:t>ADMINISTRATIVE ASSISTANT</w:t>
    </w:r>
  </w:p>
  <w:p w:rsidR="003E75E7" w:rsidRPr="005E2143" w:rsidRDefault="003E75E7" w:rsidP="005E2143">
    <w:pPr>
      <w:pStyle w:val="Header"/>
      <w:pBdr>
        <w:bottom w:val="single" w:sz="4" w:space="1" w:color="auto"/>
      </w:pBdr>
      <w:rPr>
        <w:b/>
        <w:sz w:val="32"/>
        <w:szCs w:val="32"/>
      </w:rPr>
    </w:pPr>
  </w:p>
  <w:p w:rsidR="004A314D" w:rsidRDefault="004A314D" w:rsidP="00883F58">
    <w:pPr>
      <w:pStyle w:val="Header"/>
      <w:pBdr>
        <w:bottom w:val="single" w:sz="4" w:space="1" w:color="auto"/>
      </w:pBdr>
      <w:rPr>
        <w:b/>
        <w:sz w:val="28"/>
        <w:szCs w:val="28"/>
      </w:rPr>
    </w:pPr>
  </w:p>
  <w:p w:rsidR="004A314D" w:rsidRPr="00961234" w:rsidRDefault="004A314D" w:rsidP="00883F58">
    <w:pPr>
      <w:pStyle w:val="Header"/>
      <w:pBdr>
        <w:bottom w:val="single" w:sz="4" w:space="1" w:color="auto"/>
      </w:pBd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5B5"/>
    <w:multiLevelType w:val="hybridMultilevel"/>
    <w:tmpl w:val="95E64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96BAE"/>
    <w:multiLevelType w:val="multilevel"/>
    <w:tmpl w:val="7EE8FDA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 w15:restartNumberingAfterBreak="0">
    <w:nsid w:val="15156A15"/>
    <w:multiLevelType w:val="hybridMultilevel"/>
    <w:tmpl w:val="3910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0388F"/>
    <w:multiLevelType w:val="multilevel"/>
    <w:tmpl w:val="1EE819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E1F66A0"/>
    <w:multiLevelType w:val="multilevel"/>
    <w:tmpl w:val="AA90C03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cs="Symbol" w:hint="default"/>
        <w:color w:val="auto"/>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FA73315"/>
    <w:multiLevelType w:val="multilevel"/>
    <w:tmpl w:val="AE80002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cs="Symbol" w:hint="default"/>
        <w:color w:val="auto"/>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CB74438"/>
    <w:multiLevelType w:val="hybridMultilevel"/>
    <w:tmpl w:val="AE1AB1CE"/>
    <w:lvl w:ilvl="0" w:tplc="B36CB2A4">
      <w:numFmt w:val="bullet"/>
      <w:lvlText w:val=""/>
      <w:lvlJc w:val="left"/>
      <w:pPr>
        <w:ind w:left="500" w:hanging="361"/>
      </w:pPr>
      <w:rPr>
        <w:rFonts w:ascii="Symbol" w:eastAsia="Symbol" w:hAnsi="Symbol" w:cs="Symbol" w:hint="default"/>
        <w:w w:val="100"/>
        <w:sz w:val="22"/>
        <w:szCs w:val="22"/>
      </w:rPr>
    </w:lvl>
    <w:lvl w:ilvl="1" w:tplc="CBE81AE8">
      <w:numFmt w:val="bullet"/>
      <w:lvlText w:val="•"/>
      <w:lvlJc w:val="left"/>
      <w:pPr>
        <w:ind w:left="1474" w:hanging="361"/>
      </w:pPr>
      <w:rPr>
        <w:rFonts w:hint="default"/>
      </w:rPr>
    </w:lvl>
    <w:lvl w:ilvl="2" w:tplc="A6360252">
      <w:numFmt w:val="bullet"/>
      <w:lvlText w:val="•"/>
      <w:lvlJc w:val="left"/>
      <w:pPr>
        <w:ind w:left="2449" w:hanging="361"/>
      </w:pPr>
      <w:rPr>
        <w:rFonts w:hint="default"/>
      </w:rPr>
    </w:lvl>
    <w:lvl w:ilvl="3" w:tplc="4C1A0A86">
      <w:numFmt w:val="bullet"/>
      <w:lvlText w:val="•"/>
      <w:lvlJc w:val="left"/>
      <w:pPr>
        <w:ind w:left="3423" w:hanging="361"/>
      </w:pPr>
      <w:rPr>
        <w:rFonts w:hint="default"/>
      </w:rPr>
    </w:lvl>
    <w:lvl w:ilvl="4" w:tplc="35C05752">
      <w:numFmt w:val="bullet"/>
      <w:lvlText w:val="•"/>
      <w:lvlJc w:val="left"/>
      <w:pPr>
        <w:ind w:left="4398" w:hanging="361"/>
      </w:pPr>
      <w:rPr>
        <w:rFonts w:hint="default"/>
      </w:rPr>
    </w:lvl>
    <w:lvl w:ilvl="5" w:tplc="5702462A">
      <w:numFmt w:val="bullet"/>
      <w:lvlText w:val="•"/>
      <w:lvlJc w:val="left"/>
      <w:pPr>
        <w:ind w:left="5373" w:hanging="361"/>
      </w:pPr>
      <w:rPr>
        <w:rFonts w:hint="default"/>
      </w:rPr>
    </w:lvl>
    <w:lvl w:ilvl="6" w:tplc="3AD8E30C">
      <w:numFmt w:val="bullet"/>
      <w:lvlText w:val="•"/>
      <w:lvlJc w:val="left"/>
      <w:pPr>
        <w:ind w:left="6347" w:hanging="361"/>
      </w:pPr>
      <w:rPr>
        <w:rFonts w:hint="default"/>
      </w:rPr>
    </w:lvl>
    <w:lvl w:ilvl="7" w:tplc="FF90C218">
      <w:numFmt w:val="bullet"/>
      <w:lvlText w:val="•"/>
      <w:lvlJc w:val="left"/>
      <w:pPr>
        <w:ind w:left="7322" w:hanging="361"/>
      </w:pPr>
      <w:rPr>
        <w:rFonts w:hint="default"/>
      </w:rPr>
    </w:lvl>
    <w:lvl w:ilvl="8" w:tplc="AD6807A0">
      <w:numFmt w:val="bullet"/>
      <w:lvlText w:val="•"/>
      <w:lvlJc w:val="left"/>
      <w:pPr>
        <w:ind w:left="8297" w:hanging="361"/>
      </w:pPr>
      <w:rPr>
        <w:rFonts w:hint="default"/>
      </w:rPr>
    </w:lvl>
  </w:abstractNum>
  <w:abstractNum w:abstractNumId="7" w15:restartNumberingAfterBreak="0">
    <w:nsid w:val="5071566F"/>
    <w:multiLevelType w:val="multilevel"/>
    <w:tmpl w:val="3524EC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49B7A20"/>
    <w:multiLevelType w:val="multilevel"/>
    <w:tmpl w:val="A3A6A7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B201C28"/>
    <w:multiLevelType w:val="multilevel"/>
    <w:tmpl w:val="C2F493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0BB3901"/>
    <w:multiLevelType w:val="hybridMultilevel"/>
    <w:tmpl w:val="4684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77634"/>
    <w:multiLevelType w:val="multilevel"/>
    <w:tmpl w:val="06DED5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AF2074C"/>
    <w:multiLevelType w:val="multilevel"/>
    <w:tmpl w:val="623C2F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6D7310A5"/>
    <w:multiLevelType w:val="hybridMultilevel"/>
    <w:tmpl w:val="23DABAB0"/>
    <w:lvl w:ilvl="0" w:tplc="0809000F">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7031624A"/>
    <w:multiLevelType w:val="hybridMultilevel"/>
    <w:tmpl w:val="1668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816467"/>
    <w:multiLevelType w:val="hybridMultilevel"/>
    <w:tmpl w:val="0316AEE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73200BC"/>
    <w:multiLevelType w:val="hybridMultilevel"/>
    <w:tmpl w:val="141E4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12"/>
  </w:num>
  <w:num w:numId="5">
    <w:abstractNumId w:val="11"/>
  </w:num>
  <w:num w:numId="6">
    <w:abstractNumId w:val="7"/>
  </w:num>
  <w:num w:numId="7">
    <w:abstractNumId w:val="3"/>
  </w:num>
  <w:num w:numId="8">
    <w:abstractNumId w:val="1"/>
  </w:num>
  <w:num w:numId="9">
    <w:abstractNumId w:val="9"/>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2"/>
  </w:num>
  <w:num w:numId="15">
    <w:abstractNumId w:val="1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BA"/>
    <w:rsid w:val="0000379B"/>
    <w:rsid w:val="000054A8"/>
    <w:rsid w:val="00023D30"/>
    <w:rsid w:val="00027F20"/>
    <w:rsid w:val="00086A4A"/>
    <w:rsid w:val="000C02E3"/>
    <w:rsid w:val="000D3EAF"/>
    <w:rsid w:val="000F322E"/>
    <w:rsid w:val="001414C2"/>
    <w:rsid w:val="00155899"/>
    <w:rsid w:val="00194711"/>
    <w:rsid w:val="001D762C"/>
    <w:rsid w:val="001F6592"/>
    <w:rsid w:val="001F7A34"/>
    <w:rsid w:val="00234E25"/>
    <w:rsid w:val="002511D7"/>
    <w:rsid w:val="0028429D"/>
    <w:rsid w:val="002A43F9"/>
    <w:rsid w:val="00304F5A"/>
    <w:rsid w:val="00336DEC"/>
    <w:rsid w:val="00375F34"/>
    <w:rsid w:val="003D303C"/>
    <w:rsid w:val="003E75E7"/>
    <w:rsid w:val="004001FC"/>
    <w:rsid w:val="00400822"/>
    <w:rsid w:val="00470F44"/>
    <w:rsid w:val="00483EDD"/>
    <w:rsid w:val="00490CDD"/>
    <w:rsid w:val="004A314D"/>
    <w:rsid w:val="004E6677"/>
    <w:rsid w:val="0050403D"/>
    <w:rsid w:val="005A6CF1"/>
    <w:rsid w:val="005B551D"/>
    <w:rsid w:val="005B64FC"/>
    <w:rsid w:val="005D3BC1"/>
    <w:rsid w:val="005E2143"/>
    <w:rsid w:val="005F265D"/>
    <w:rsid w:val="0064127B"/>
    <w:rsid w:val="0067665A"/>
    <w:rsid w:val="006974F0"/>
    <w:rsid w:val="006A3E60"/>
    <w:rsid w:val="006B2253"/>
    <w:rsid w:val="006B6CE4"/>
    <w:rsid w:val="006C3E9E"/>
    <w:rsid w:val="006C4C8C"/>
    <w:rsid w:val="006D4769"/>
    <w:rsid w:val="00724AA7"/>
    <w:rsid w:val="0072759B"/>
    <w:rsid w:val="007A4D2A"/>
    <w:rsid w:val="007C7102"/>
    <w:rsid w:val="00811D0A"/>
    <w:rsid w:val="008661C8"/>
    <w:rsid w:val="00870F7B"/>
    <w:rsid w:val="00880509"/>
    <w:rsid w:val="00883F58"/>
    <w:rsid w:val="00887A38"/>
    <w:rsid w:val="008D09BA"/>
    <w:rsid w:val="008F179F"/>
    <w:rsid w:val="00902AA4"/>
    <w:rsid w:val="00917DA4"/>
    <w:rsid w:val="00930D64"/>
    <w:rsid w:val="009370C4"/>
    <w:rsid w:val="00941F34"/>
    <w:rsid w:val="009505E3"/>
    <w:rsid w:val="00961234"/>
    <w:rsid w:val="00990F09"/>
    <w:rsid w:val="0099639A"/>
    <w:rsid w:val="009B0168"/>
    <w:rsid w:val="00A10FA2"/>
    <w:rsid w:val="00A229D2"/>
    <w:rsid w:val="00A346C4"/>
    <w:rsid w:val="00A751A8"/>
    <w:rsid w:val="00A82556"/>
    <w:rsid w:val="00AB01FF"/>
    <w:rsid w:val="00AC0774"/>
    <w:rsid w:val="00AF0EC6"/>
    <w:rsid w:val="00AF314B"/>
    <w:rsid w:val="00B31FFE"/>
    <w:rsid w:val="00B37BEB"/>
    <w:rsid w:val="00B40BED"/>
    <w:rsid w:val="00C0007C"/>
    <w:rsid w:val="00C17A98"/>
    <w:rsid w:val="00C35FDD"/>
    <w:rsid w:val="00C45F1D"/>
    <w:rsid w:val="00C7219E"/>
    <w:rsid w:val="00C9064F"/>
    <w:rsid w:val="00CC1420"/>
    <w:rsid w:val="00CC3B8D"/>
    <w:rsid w:val="00CD1F81"/>
    <w:rsid w:val="00CE5458"/>
    <w:rsid w:val="00D041CD"/>
    <w:rsid w:val="00D07791"/>
    <w:rsid w:val="00D20F6A"/>
    <w:rsid w:val="00D30FA4"/>
    <w:rsid w:val="00D36D14"/>
    <w:rsid w:val="00D64FD5"/>
    <w:rsid w:val="00D6674C"/>
    <w:rsid w:val="00D81FAD"/>
    <w:rsid w:val="00D821A5"/>
    <w:rsid w:val="00DA1ABA"/>
    <w:rsid w:val="00DA63CF"/>
    <w:rsid w:val="00DB3FC2"/>
    <w:rsid w:val="00DB6D28"/>
    <w:rsid w:val="00DE007C"/>
    <w:rsid w:val="00DE2B5B"/>
    <w:rsid w:val="00E02FFA"/>
    <w:rsid w:val="00E30057"/>
    <w:rsid w:val="00E46A58"/>
    <w:rsid w:val="00E675E6"/>
    <w:rsid w:val="00E8214C"/>
    <w:rsid w:val="00E868C6"/>
    <w:rsid w:val="00E94381"/>
    <w:rsid w:val="00EC664A"/>
    <w:rsid w:val="00ED2D5C"/>
    <w:rsid w:val="00EF3194"/>
    <w:rsid w:val="00F2247D"/>
    <w:rsid w:val="00F714A8"/>
    <w:rsid w:val="00F731A3"/>
    <w:rsid w:val="00FA4F9D"/>
    <w:rsid w:val="00FB452D"/>
    <w:rsid w:val="00FB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40BD9-C6A1-44EA-B69E-B2336287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02"/>
    <w:pPr>
      <w:spacing w:after="0" w:line="240" w:lineRule="auto"/>
    </w:pPr>
  </w:style>
  <w:style w:type="paragraph" w:styleId="Heading1">
    <w:name w:val="heading 1"/>
    <w:basedOn w:val="Normal"/>
    <w:link w:val="Heading1Char"/>
    <w:uiPriority w:val="1"/>
    <w:qFormat/>
    <w:rsid w:val="005F265D"/>
    <w:pPr>
      <w:widowControl w:val="0"/>
      <w:autoSpaceDE w:val="0"/>
      <w:autoSpaceDN w:val="0"/>
      <w:ind w:left="140"/>
      <w:jc w:val="both"/>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9BA"/>
    <w:rPr>
      <w:rFonts w:ascii="Tahoma" w:hAnsi="Tahoma" w:cs="Tahoma"/>
      <w:sz w:val="16"/>
      <w:szCs w:val="16"/>
    </w:rPr>
  </w:style>
  <w:style w:type="character" w:customStyle="1" w:styleId="BalloonTextChar">
    <w:name w:val="Balloon Text Char"/>
    <w:basedOn w:val="DefaultParagraphFont"/>
    <w:link w:val="BalloonText"/>
    <w:uiPriority w:val="99"/>
    <w:semiHidden/>
    <w:rsid w:val="008D09BA"/>
    <w:rPr>
      <w:rFonts w:ascii="Tahoma" w:hAnsi="Tahoma" w:cs="Tahoma"/>
      <w:sz w:val="16"/>
      <w:szCs w:val="16"/>
    </w:rPr>
  </w:style>
  <w:style w:type="paragraph" w:styleId="Header">
    <w:name w:val="header"/>
    <w:basedOn w:val="Normal"/>
    <w:link w:val="HeaderChar"/>
    <w:uiPriority w:val="99"/>
    <w:unhideWhenUsed/>
    <w:rsid w:val="008D09BA"/>
    <w:pPr>
      <w:tabs>
        <w:tab w:val="center" w:pos="4513"/>
        <w:tab w:val="right" w:pos="9026"/>
      </w:tabs>
    </w:pPr>
  </w:style>
  <w:style w:type="character" w:customStyle="1" w:styleId="HeaderChar">
    <w:name w:val="Header Char"/>
    <w:basedOn w:val="DefaultParagraphFont"/>
    <w:link w:val="Header"/>
    <w:uiPriority w:val="99"/>
    <w:rsid w:val="008D09BA"/>
  </w:style>
  <w:style w:type="paragraph" w:styleId="Footer">
    <w:name w:val="footer"/>
    <w:basedOn w:val="Normal"/>
    <w:link w:val="FooterChar"/>
    <w:uiPriority w:val="99"/>
    <w:unhideWhenUsed/>
    <w:rsid w:val="008D09BA"/>
    <w:pPr>
      <w:tabs>
        <w:tab w:val="center" w:pos="4513"/>
        <w:tab w:val="right" w:pos="9026"/>
      </w:tabs>
    </w:pPr>
  </w:style>
  <w:style w:type="character" w:customStyle="1" w:styleId="FooterChar">
    <w:name w:val="Footer Char"/>
    <w:basedOn w:val="DefaultParagraphFont"/>
    <w:link w:val="Footer"/>
    <w:uiPriority w:val="99"/>
    <w:rsid w:val="008D09BA"/>
  </w:style>
  <w:style w:type="character" w:styleId="Hyperlink">
    <w:name w:val="Hyperlink"/>
    <w:basedOn w:val="DefaultParagraphFont"/>
    <w:uiPriority w:val="99"/>
    <w:unhideWhenUsed/>
    <w:rsid w:val="00961234"/>
    <w:rPr>
      <w:color w:val="0000FF" w:themeColor="hyperlink"/>
      <w:u w:val="single"/>
    </w:rPr>
  </w:style>
  <w:style w:type="table" w:styleId="TableGrid">
    <w:name w:val="Table Grid"/>
    <w:basedOn w:val="TableNormal"/>
    <w:uiPriority w:val="59"/>
    <w:rsid w:val="009612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FB7D02"/>
    <w:pPr>
      <w:ind w:left="720"/>
    </w:pPr>
  </w:style>
  <w:style w:type="paragraph" w:styleId="NormalWeb">
    <w:name w:val="Normal (Web)"/>
    <w:basedOn w:val="Normal"/>
    <w:uiPriority w:val="99"/>
    <w:semiHidden/>
    <w:unhideWhenUsed/>
    <w:rsid w:val="00E30057"/>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1"/>
    <w:rsid w:val="005F265D"/>
    <w:rPr>
      <w:rFonts w:ascii="Calibri" w:eastAsia="Calibri" w:hAnsi="Calibri" w:cs="Calibri"/>
      <w:b/>
      <w:bCs/>
      <w:lang w:val="en-US"/>
    </w:rPr>
  </w:style>
  <w:style w:type="paragraph" w:styleId="BodyText">
    <w:name w:val="Body Text"/>
    <w:basedOn w:val="Normal"/>
    <w:link w:val="BodyTextChar"/>
    <w:uiPriority w:val="1"/>
    <w:qFormat/>
    <w:rsid w:val="005F265D"/>
    <w:pPr>
      <w:widowControl w:val="0"/>
      <w:autoSpaceDE w:val="0"/>
      <w:autoSpaceDN w:val="0"/>
      <w:ind w:left="500"/>
    </w:pPr>
    <w:rPr>
      <w:rFonts w:ascii="Calibri" w:eastAsia="Calibri" w:hAnsi="Calibri" w:cs="Calibri"/>
      <w:lang w:val="en-US"/>
    </w:rPr>
  </w:style>
  <w:style w:type="character" w:customStyle="1" w:styleId="BodyTextChar">
    <w:name w:val="Body Text Char"/>
    <w:basedOn w:val="DefaultParagraphFont"/>
    <w:link w:val="BodyText"/>
    <w:uiPriority w:val="1"/>
    <w:rsid w:val="005F265D"/>
    <w:rPr>
      <w:rFonts w:ascii="Calibri" w:eastAsia="Calibri" w:hAnsi="Calibri" w:cs="Calibri"/>
      <w:lang w:val="en-US"/>
    </w:rPr>
  </w:style>
  <w:style w:type="paragraph" w:customStyle="1" w:styleId="TableParagraph">
    <w:name w:val="Table Paragraph"/>
    <w:basedOn w:val="Normal"/>
    <w:uiPriority w:val="1"/>
    <w:qFormat/>
    <w:rsid w:val="005F265D"/>
    <w:pPr>
      <w:widowControl w:val="0"/>
      <w:autoSpaceDE w:val="0"/>
      <w:autoSpaceDN w:val="0"/>
      <w:spacing w:before="28"/>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2110">
      <w:bodyDiv w:val="1"/>
      <w:marLeft w:val="0"/>
      <w:marRight w:val="0"/>
      <w:marTop w:val="0"/>
      <w:marBottom w:val="0"/>
      <w:divBdr>
        <w:top w:val="none" w:sz="0" w:space="0" w:color="auto"/>
        <w:left w:val="none" w:sz="0" w:space="0" w:color="auto"/>
        <w:bottom w:val="none" w:sz="0" w:space="0" w:color="auto"/>
        <w:right w:val="none" w:sz="0" w:space="0" w:color="auto"/>
      </w:divBdr>
    </w:div>
    <w:div w:id="6839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D3EB-F48C-4965-BDEB-46D84B1B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Burke</dc:creator>
  <cp:keywords/>
  <dc:description/>
  <cp:lastModifiedBy>Garry Adams</cp:lastModifiedBy>
  <cp:revision>2</cp:revision>
  <cp:lastPrinted>2009-11-10T11:35:00Z</cp:lastPrinted>
  <dcterms:created xsi:type="dcterms:W3CDTF">2017-03-07T11:30:00Z</dcterms:created>
  <dcterms:modified xsi:type="dcterms:W3CDTF">2017-03-07T11:30:00Z</dcterms:modified>
</cp:coreProperties>
</file>